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F" w:rsidRPr="007A60D9" w:rsidRDefault="00F479FF" w:rsidP="00F479FF">
      <w:pPr>
        <w:jc w:val="center"/>
        <w:rPr>
          <w:color w:val="31849B"/>
          <w:sz w:val="32"/>
          <w:szCs w:val="32"/>
          <w:u w:val="single"/>
        </w:rPr>
      </w:pPr>
      <w:r w:rsidRPr="007A60D9">
        <w:rPr>
          <w:color w:val="31849B"/>
          <w:sz w:val="32"/>
          <w:szCs w:val="32"/>
          <w:u w:val="single"/>
        </w:rPr>
        <w:t>ГК</w:t>
      </w:r>
      <w:r>
        <w:rPr>
          <w:color w:val="31849B"/>
          <w:sz w:val="32"/>
          <w:szCs w:val="32"/>
          <w:u w:val="single"/>
        </w:rPr>
        <w:t>ОО</w:t>
      </w:r>
    </w:p>
    <w:p w:rsidR="00F479FF" w:rsidRPr="007A60D9" w:rsidRDefault="00F479FF" w:rsidP="00F479FF">
      <w:pPr>
        <w:jc w:val="center"/>
        <w:rPr>
          <w:color w:val="31849B"/>
          <w:sz w:val="32"/>
          <w:szCs w:val="32"/>
          <w:u w:val="single"/>
        </w:rPr>
      </w:pPr>
      <w:proofErr w:type="spellStart"/>
      <w:r w:rsidRPr="007A60D9">
        <w:rPr>
          <w:color w:val="31849B"/>
          <w:sz w:val="32"/>
          <w:szCs w:val="32"/>
          <w:u w:val="single"/>
        </w:rPr>
        <w:t>Кумылж</w:t>
      </w:r>
      <w:r>
        <w:rPr>
          <w:color w:val="31849B"/>
          <w:sz w:val="32"/>
          <w:szCs w:val="32"/>
          <w:u w:val="single"/>
        </w:rPr>
        <w:t>енский</w:t>
      </w:r>
      <w:proofErr w:type="spellEnd"/>
      <w:r>
        <w:rPr>
          <w:color w:val="31849B"/>
          <w:sz w:val="32"/>
          <w:szCs w:val="32"/>
          <w:u w:val="single"/>
        </w:rPr>
        <w:t xml:space="preserve"> казачий кадетский корпус </w:t>
      </w:r>
      <w:r w:rsidRPr="007A60D9">
        <w:rPr>
          <w:color w:val="31849B"/>
          <w:sz w:val="32"/>
          <w:szCs w:val="32"/>
          <w:u w:val="single"/>
        </w:rPr>
        <w:t xml:space="preserve"> Волгоградской области</w:t>
      </w: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b/>
          <w:color w:val="31849B"/>
          <w:sz w:val="36"/>
          <w:szCs w:val="36"/>
        </w:rPr>
      </w:pPr>
      <w:r w:rsidRPr="007A60D9">
        <w:rPr>
          <w:b/>
          <w:color w:val="31849B"/>
          <w:sz w:val="36"/>
          <w:szCs w:val="36"/>
        </w:rPr>
        <w:t>Рабочая программа</w:t>
      </w:r>
    </w:p>
    <w:p w:rsidR="00F479FF" w:rsidRPr="007A60D9" w:rsidRDefault="00F479FF" w:rsidP="00F479FF">
      <w:pPr>
        <w:jc w:val="center"/>
        <w:rPr>
          <w:b/>
          <w:color w:val="31849B"/>
          <w:sz w:val="32"/>
          <w:szCs w:val="32"/>
        </w:rPr>
      </w:pPr>
      <w:r w:rsidRPr="007A60D9">
        <w:rPr>
          <w:b/>
          <w:color w:val="31849B"/>
          <w:sz w:val="32"/>
          <w:szCs w:val="32"/>
        </w:rPr>
        <w:t>по истории России</w:t>
      </w: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  <w:r w:rsidRPr="007A60D9">
        <w:rPr>
          <w:color w:val="31849B"/>
          <w:sz w:val="32"/>
          <w:szCs w:val="32"/>
        </w:rPr>
        <w:t xml:space="preserve">для </w:t>
      </w:r>
      <w:r w:rsidRPr="007A60D9">
        <w:rPr>
          <w:b/>
          <w:color w:val="31849B"/>
          <w:sz w:val="36"/>
          <w:szCs w:val="36"/>
        </w:rPr>
        <w:t>10</w:t>
      </w:r>
      <w:r w:rsidRPr="007A60D9">
        <w:rPr>
          <w:color w:val="31849B"/>
          <w:sz w:val="32"/>
          <w:szCs w:val="32"/>
        </w:rPr>
        <w:t xml:space="preserve"> класса</w:t>
      </w: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  <w:r w:rsidRPr="007A60D9">
        <w:rPr>
          <w:color w:val="31849B"/>
          <w:sz w:val="32"/>
          <w:szCs w:val="32"/>
        </w:rPr>
        <w:t xml:space="preserve">учитель </w:t>
      </w:r>
      <w:r w:rsidRPr="007A60D9">
        <w:rPr>
          <w:b/>
          <w:color w:val="31849B"/>
          <w:sz w:val="36"/>
          <w:szCs w:val="36"/>
        </w:rPr>
        <w:t>Коньшина Л.П.</w:t>
      </w: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Pr="007A60D9" w:rsidRDefault="00F479FF" w:rsidP="00F479FF">
      <w:pPr>
        <w:jc w:val="center"/>
        <w:rPr>
          <w:color w:val="31849B"/>
          <w:sz w:val="32"/>
          <w:szCs w:val="32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</w:p>
    <w:p w:rsidR="00F479FF" w:rsidRPr="00423325" w:rsidRDefault="00F479FF" w:rsidP="00F479FF">
      <w:pPr>
        <w:jc w:val="center"/>
        <w:rPr>
          <w:b/>
          <w:sz w:val="32"/>
          <w:szCs w:val="32"/>
          <w:u w:val="single"/>
        </w:rPr>
      </w:pPr>
      <w:r w:rsidRPr="00423325">
        <w:rPr>
          <w:b/>
          <w:sz w:val="32"/>
          <w:szCs w:val="32"/>
          <w:u w:val="single"/>
        </w:rPr>
        <w:lastRenderedPageBreak/>
        <w:t>Пояснительная записка</w:t>
      </w:r>
    </w:p>
    <w:p w:rsidR="00F479FF" w:rsidRDefault="00F479FF" w:rsidP="00F479FF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</w:t>
      </w:r>
      <w:r w:rsidRPr="007A460D">
        <w:rPr>
          <w:b/>
          <w:i/>
          <w:sz w:val="28"/>
          <w:szCs w:val="28"/>
        </w:rPr>
        <w:t>(история России</w:t>
      </w:r>
      <w:r>
        <w:rPr>
          <w:b/>
          <w:i/>
          <w:sz w:val="28"/>
          <w:szCs w:val="28"/>
        </w:rPr>
        <w:t xml:space="preserve"> 10 класс</w:t>
      </w:r>
      <w:r w:rsidRPr="007A460D">
        <w:rPr>
          <w:b/>
          <w:i/>
          <w:sz w:val="28"/>
          <w:szCs w:val="28"/>
        </w:rPr>
        <w:t>)</w:t>
      </w:r>
    </w:p>
    <w:p w:rsidR="00F479FF" w:rsidRPr="007A460D" w:rsidRDefault="00F479FF" w:rsidP="00F479FF">
      <w:pPr>
        <w:rPr>
          <w:b/>
          <w:i/>
          <w:sz w:val="28"/>
          <w:szCs w:val="28"/>
        </w:rPr>
      </w:pPr>
    </w:p>
    <w:p w:rsidR="00F479FF" w:rsidRDefault="00F479FF" w:rsidP="00F479FF">
      <w:pPr>
        <w:rPr>
          <w:b/>
        </w:rPr>
      </w:pPr>
      <w:r>
        <w:t>Рабочая программа по курсу истории России</w:t>
      </w:r>
      <w:r w:rsidRPr="007A460D">
        <w:t xml:space="preserve"> </w:t>
      </w:r>
      <w:r>
        <w:t xml:space="preserve">с древнейших времен до конца 19 века составлена на базе </w:t>
      </w:r>
      <w:r w:rsidRPr="00AF32A5">
        <w:rPr>
          <w:b/>
        </w:rPr>
        <w:t>Федеральной примерной программы по истории России</w:t>
      </w:r>
      <w:r>
        <w:rPr>
          <w:b/>
        </w:rPr>
        <w:t xml:space="preserve"> (базовый уровень)</w:t>
      </w:r>
      <w:r>
        <w:t xml:space="preserve">. – Москва. 2004 год и </w:t>
      </w:r>
      <w:r w:rsidRPr="00AF32A5">
        <w:rPr>
          <w:b/>
        </w:rPr>
        <w:t>авторской программы</w:t>
      </w:r>
      <w:r>
        <w:rPr>
          <w:b/>
        </w:rPr>
        <w:t xml:space="preserve"> Н.С.Борисова и  </w:t>
      </w:r>
      <w:proofErr w:type="spellStart"/>
      <w:r>
        <w:rPr>
          <w:b/>
        </w:rPr>
        <w:t>А.А.Левандовского</w:t>
      </w:r>
      <w:proofErr w:type="spellEnd"/>
      <w:r>
        <w:rPr>
          <w:b/>
        </w:rPr>
        <w:t>.</w:t>
      </w:r>
      <w:r w:rsidRPr="00AF32A5">
        <w:rPr>
          <w:b/>
        </w:rPr>
        <w:t xml:space="preserve"> </w:t>
      </w:r>
    </w:p>
    <w:p w:rsidR="00F479FF" w:rsidRDefault="00F479FF" w:rsidP="00F479FF">
      <w:r w:rsidRPr="007A460D">
        <w:rPr>
          <w:b/>
          <w:u w:val="single"/>
        </w:rPr>
        <w:t>Используемые учебники</w:t>
      </w:r>
      <w:r>
        <w:t xml:space="preserve">: </w:t>
      </w:r>
    </w:p>
    <w:p w:rsidR="00F479FF" w:rsidRDefault="00F479FF" w:rsidP="00F479FF">
      <w:r>
        <w:rPr>
          <w:b/>
        </w:rPr>
        <w:t xml:space="preserve">Н.С.Борисов </w:t>
      </w:r>
      <w:r>
        <w:t>«История России с древнейших времен до конца 17 века», учебник для 10 класса. Москва, «Просвещение», 2014 год.</w:t>
      </w:r>
    </w:p>
    <w:p w:rsidR="00F479FF" w:rsidRDefault="00F479FF" w:rsidP="00F479FF">
      <w:proofErr w:type="spellStart"/>
      <w:r w:rsidRPr="00601F68">
        <w:rPr>
          <w:b/>
        </w:rPr>
        <w:t>А.А.Левандовский</w:t>
      </w:r>
      <w:proofErr w:type="spellEnd"/>
      <w:r>
        <w:t xml:space="preserve"> «История России 18-19 века», учебник для 10 класса</w:t>
      </w:r>
      <w:proofErr w:type="gramStart"/>
      <w:r>
        <w:t xml:space="preserve"> .</w:t>
      </w:r>
      <w:proofErr w:type="gramEnd"/>
      <w:r>
        <w:t xml:space="preserve"> Москва, Просвещение, 2014 г.</w:t>
      </w:r>
    </w:p>
    <w:p w:rsidR="00F479FF" w:rsidRDefault="00F479FF" w:rsidP="00F479FF"/>
    <w:p w:rsidR="00F479FF" w:rsidRPr="007A460D" w:rsidRDefault="00F479FF" w:rsidP="00F479FF">
      <w:pPr>
        <w:rPr>
          <w:u w:val="single"/>
        </w:rPr>
      </w:pPr>
      <w:r w:rsidRPr="007A460D">
        <w:rPr>
          <w:u w:val="single"/>
        </w:rPr>
        <w:t xml:space="preserve">Программа рассчитана </w:t>
      </w:r>
      <w:r w:rsidRPr="007A460D">
        <w:rPr>
          <w:b/>
          <w:u w:val="single"/>
        </w:rPr>
        <w:t>на 44 часа</w:t>
      </w:r>
      <w:r w:rsidRPr="007A460D">
        <w:rPr>
          <w:u w:val="single"/>
        </w:rPr>
        <w:t>.</w:t>
      </w:r>
    </w:p>
    <w:p w:rsidR="00F479FF" w:rsidRDefault="00F479FF" w:rsidP="00F479FF">
      <w:r>
        <w:t xml:space="preserve">Программа предоставляет всем учащимся возможность получить необходимый российскому гражданину минимум исторический минимум исторических знаний к концу 10 класса. </w:t>
      </w:r>
      <w:r w:rsidRPr="00423325">
        <w:rPr>
          <w:b/>
        </w:rPr>
        <w:t>Общая цель</w:t>
      </w:r>
      <w:r>
        <w:t xml:space="preserve"> исторического образования – приобщение школьников к национальным и мировым культурным традициям и развитие </w:t>
      </w:r>
      <w:proofErr w:type="spellStart"/>
      <w:r>
        <w:t>ценностно</w:t>
      </w:r>
      <w:proofErr w:type="spellEnd"/>
      <w:r>
        <w:t xml:space="preserve"> – ориентированной личности учащегося, воспитание патриотизма, формирование гражданского самосознания. Делается акцент на проблемном подходе к изучению тем, используются знания, полученные в среднем звене школы.</w:t>
      </w:r>
    </w:p>
    <w:p w:rsidR="00F479FF" w:rsidRDefault="00F479FF" w:rsidP="00F479FF">
      <w:r w:rsidRPr="00423325">
        <w:rPr>
          <w:b/>
        </w:rPr>
        <w:t>Первостепенное значение</w:t>
      </w:r>
      <w:r>
        <w:t xml:space="preserve"> придаётся человеку и его духовному развитию в историческом процессе. В центр внимания учащихся ставится состояние человека и общества, их материальные и культурные потребности, интересы личности и сословий, социальных групп и государства.</w:t>
      </w:r>
    </w:p>
    <w:p w:rsidR="00F479FF" w:rsidRDefault="00F479FF" w:rsidP="00F479FF">
      <w:r>
        <w:t xml:space="preserve">Изучение истории на базовом уровне среднего (полного) общего образования направлено на достижение следующих </w:t>
      </w:r>
      <w:r w:rsidRPr="00423325">
        <w:rPr>
          <w:b/>
        </w:rPr>
        <w:t>целей:</w:t>
      </w:r>
    </w:p>
    <w:p w:rsidR="00F479FF" w:rsidRDefault="00F479FF" w:rsidP="00F479FF">
      <w: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t>этнонациональных</w:t>
      </w:r>
      <w:proofErr w:type="spellEnd"/>
      <w: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</w:t>
      </w:r>
    </w:p>
    <w:p w:rsidR="00F479FF" w:rsidRDefault="00F479FF" w:rsidP="00F479FF">
      <w:r>
        <w:t>- развитие способности понимать историческую обусловленность явлений и процессов современного мира, критически анализировать полученную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F479FF" w:rsidRDefault="00F479FF" w:rsidP="00F479FF">
      <w:r>
        <w:t>- освоение систематизированных знаний об истории человечества;</w:t>
      </w:r>
    </w:p>
    <w:p w:rsidR="00F479FF" w:rsidRDefault="00F479FF" w:rsidP="00F479FF">
      <w:r>
        <w:t>- овладение умениями и навыками комплексной работы с различными типами исторических источников, поиска и систематизации исторической информации;</w:t>
      </w:r>
    </w:p>
    <w:p w:rsidR="00F479FF" w:rsidRDefault="00F479FF" w:rsidP="00F479FF">
      <w:r>
        <w:t>- формирование исторического мышления.</w:t>
      </w:r>
    </w:p>
    <w:p w:rsidR="00F479FF" w:rsidRDefault="00F479FF" w:rsidP="00F479FF"/>
    <w:p w:rsidR="00F479FF" w:rsidRDefault="00F479FF" w:rsidP="00F479FF">
      <w:r>
        <w:t xml:space="preserve">Основные </w:t>
      </w:r>
      <w:r w:rsidRPr="00423325">
        <w:rPr>
          <w:b/>
        </w:rPr>
        <w:t>формы проверки знаний учащихся</w:t>
      </w:r>
      <w:r>
        <w:t>:</w:t>
      </w:r>
    </w:p>
    <w:p w:rsidR="00F479FF" w:rsidRDefault="00F479FF" w:rsidP="00F479FF">
      <w:r>
        <w:t>Тестирование, практикум, письменные задания в виде эссе и исследовательских работ.</w:t>
      </w:r>
    </w:p>
    <w:tbl>
      <w:tblPr>
        <w:tblW w:w="1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557"/>
        <w:gridCol w:w="798"/>
        <w:gridCol w:w="954"/>
        <w:gridCol w:w="2862"/>
        <w:gridCol w:w="3060"/>
        <w:gridCol w:w="1471"/>
        <w:gridCol w:w="1302"/>
        <w:gridCol w:w="1187"/>
        <w:gridCol w:w="2327"/>
      </w:tblGrid>
      <w:tr w:rsidR="00F479FF" w:rsidRPr="00AB0838" w:rsidTr="00927850">
        <w:tc>
          <w:tcPr>
            <w:tcW w:w="497" w:type="dxa"/>
          </w:tcPr>
          <w:p w:rsidR="00F479FF" w:rsidRPr="00AB0838" w:rsidRDefault="00F479FF" w:rsidP="00927850">
            <w:r w:rsidRPr="00AB0838">
              <w:lastRenderedPageBreak/>
              <w:t>№</w:t>
            </w:r>
          </w:p>
        </w:tc>
        <w:tc>
          <w:tcPr>
            <w:tcW w:w="2557" w:type="dxa"/>
          </w:tcPr>
          <w:p w:rsidR="00F479FF" w:rsidRPr="00AB0838" w:rsidRDefault="00F479FF" w:rsidP="00927850">
            <w:r w:rsidRPr="00AB0838">
              <w:t>Раздел, тема урока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Колич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часов</w:t>
            </w:r>
          </w:p>
        </w:tc>
        <w:tc>
          <w:tcPr>
            <w:tcW w:w="954" w:type="dxa"/>
          </w:tcPr>
          <w:p w:rsidR="00F479FF" w:rsidRPr="00AB0838" w:rsidRDefault="00F479FF" w:rsidP="00927850">
            <w:r w:rsidRPr="00AB0838">
              <w:t xml:space="preserve">Тип </w:t>
            </w:r>
          </w:p>
          <w:p w:rsidR="00F479FF" w:rsidRPr="00AB0838" w:rsidRDefault="00F479FF" w:rsidP="00927850">
            <w:r w:rsidRPr="00AB0838">
              <w:t>урока</w:t>
            </w:r>
          </w:p>
        </w:tc>
        <w:tc>
          <w:tcPr>
            <w:tcW w:w="2862" w:type="dxa"/>
          </w:tcPr>
          <w:p w:rsidR="00F479FF" w:rsidRPr="00AB0838" w:rsidRDefault="00F479FF" w:rsidP="00927850">
            <w:r w:rsidRPr="00AB0838">
              <w:t>Элементы содержания</w:t>
            </w:r>
          </w:p>
        </w:tc>
        <w:tc>
          <w:tcPr>
            <w:tcW w:w="3060" w:type="dxa"/>
          </w:tcPr>
          <w:p w:rsidR="00F479FF" w:rsidRPr="00AB0838" w:rsidRDefault="00F479FF" w:rsidP="00927850">
            <w:r w:rsidRPr="00AB0838">
              <w:t>Требования к уровню</w:t>
            </w:r>
          </w:p>
          <w:p w:rsidR="00F479FF" w:rsidRPr="00AB0838" w:rsidRDefault="00F479FF" w:rsidP="00927850">
            <w:r w:rsidRPr="00AB0838">
              <w:t>подготовки</w:t>
            </w:r>
          </w:p>
        </w:tc>
        <w:tc>
          <w:tcPr>
            <w:tcW w:w="1471" w:type="dxa"/>
          </w:tcPr>
          <w:p w:rsidR="00F479FF" w:rsidRPr="00AB0838" w:rsidRDefault="00F479FF" w:rsidP="00927850">
            <w:r w:rsidRPr="00AB0838">
              <w:t>Основные понятия</w:t>
            </w:r>
          </w:p>
        </w:tc>
        <w:tc>
          <w:tcPr>
            <w:tcW w:w="1302" w:type="dxa"/>
          </w:tcPr>
          <w:p w:rsidR="00F479FF" w:rsidRPr="00AB0838" w:rsidRDefault="00F479FF" w:rsidP="00927850">
            <w:r w:rsidRPr="00AB0838">
              <w:t>Вид контроля</w:t>
            </w:r>
          </w:p>
        </w:tc>
        <w:tc>
          <w:tcPr>
            <w:tcW w:w="1187" w:type="dxa"/>
          </w:tcPr>
          <w:p w:rsidR="00F479FF" w:rsidRPr="00AB0838" w:rsidRDefault="00F479FF" w:rsidP="00927850">
            <w:r w:rsidRPr="00AB0838">
              <w:t>Дом.</w:t>
            </w:r>
          </w:p>
          <w:p w:rsidR="00F479FF" w:rsidRPr="00AB0838" w:rsidRDefault="00F479FF" w:rsidP="00927850">
            <w:r w:rsidRPr="00AB0838">
              <w:t>задание</w:t>
            </w:r>
          </w:p>
        </w:tc>
        <w:tc>
          <w:tcPr>
            <w:tcW w:w="2327" w:type="dxa"/>
          </w:tcPr>
          <w:p w:rsidR="00F479FF" w:rsidRDefault="00F479FF" w:rsidP="00927850">
            <w:r>
              <w:t xml:space="preserve">Сроки </w:t>
            </w:r>
          </w:p>
          <w:p w:rsidR="00F479FF" w:rsidRPr="00AB0838" w:rsidRDefault="00F479FF" w:rsidP="00927850">
            <w:proofErr w:type="spellStart"/>
            <w:r>
              <w:t>провед</w:t>
            </w:r>
            <w:proofErr w:type="spellEnd"/>
            <w:r>
              <w:t>.</w:t>
            </w:r>
          </w:p>
        </w:tc>
      </w:tr>
      <w:tr w:rsidR="00F479FF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Место Росси в мировой истории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  <w:sz w:val="18"/>
                <w:szCs w:val="18"/>
              </w:rPr>
            </w:pPr>
            <w:r w:rsidRPr="005A06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Вводный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Лекция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История Росси</w:t>
            </w:r>
            <w:proofErr w:type="gramStart"/>
            <w:r w:rsidRPr="005A0626">
              <w:rPr>
                <w:sz w:val="18"/>
                <w:szCs w:val="18"/>
              </w:rPr>
              <w:t>и-</w:t>
            </w:r>
            <w:proofErr w:type="gramEnd"/>
            <w:r w:rsidRPr="005A0626">
              <w:rPr>
                <w:sz w:val="18"/>
                <w:szCs w:val="18"/>
              </w:rPr>
              <w:t xml:space="preserve"> часть всемирной истории. Особенности становления и развития российской цивилизации. Источники по истории Отечества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принципы и способы периодизации всемирной истории. Знать и понимать взаимосвязь и особенности истории России в мире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Беседа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тезисов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Конспект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  <w:i/>
              </w:rPr>
            </w:pPr>
            <w:r w:rsidRPr="005A0626">
              <w:rPr>
                <w:b/>
                <w:i/>
                <w:u w:val="single"/>
              </w:rPr>
              <w:t>Раздел 1.</w:t>
            </w:r>
            <w:r w:rsidRPr="005A0626">
              <w:rPr>
                <w:b/>
                <w:i/>
              </w:rPr>
              <w:t xml:space="preserve"> Русское государство с 9 по17 века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  <w:i/>
              </w:rPr>
            </w:pPr>
            <w:r w:rsidRPr="005A0626">
              <w:rPr>
                <w:b/>
                <w:i/>
              </w:rPr>
              <w:t>17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</w:t>
            </w:r>
            <w:proofErr w:type="gramStart"/>
            <w:r w:rsidRPr="005A0626">
              <w:rPr>
                <w:b/>
                <w:u w:val="single"/>
              </w:rPr>
              <w:t>1</w:t>
            </w:r>
            <w:proofErr w:type="gramEnd"/>
            <w:r w:rsidRPr="005A0626">
              <w:rPr>
                <w:b/>
                <w:u w:val="single"/>
              </w:rPr>
              <w:t>.</w:t>
            </w:r>
            <w:r w:rsidRPr="005A0626">
              <w:rPr>
                <w:b/>
              </w:rPr>
              <w:t xml:space="preserve">Древнерусское государство с 9 по13 века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6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Восточные славяне в 6-9 веках. Древнерусское государство.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Восточнославянские племена и союзы и их соседи. Занятия, общественный строй и верования восточных славян. Складывание государственности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Объяснять влияние природно-географической среды на хозяйство и образ жизни.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причины и факторы возникновения русской государственности. Иметь собственную позицию по поводу разных теорий образования. Древнерусского государства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Язычество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летописи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документов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Киевская Русь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Дань и подданство Князья и дружины. Торговый путь </w:t>
            </w:r>
            <w:proofErr w:type="gramStart"/>
            <w:r w:rsidRPr="005A0626">
              <w:rPr>
                <w:sz w:val="18"/>
                <w:szCs w:val="18"/>
              </w:rPr>
              <w:t>из</w:t>
            </w:r>
            <w:proofErr w:type="gramEnd"/>
            <w:r w:rsidRPr="005A0626">
              <w:rPr>
                <w:sz w:val="18"/>
                <w:szCs w:val="18"/>
              </w:rPr>
              <w:t xml:space="preserve"> варяг в греки. Вечевые порядки. Категории населения. Развитие норм права на Руси.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Выделять особенности правления первых русских князей. Определять основные направления внешней и внутренней политики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Категории населения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</w:t>
            </w:r>
            <w:proofErr w:type="gramStart"/>
            <w:r w:rsidRPr="005A0626">
              <w:rPr>
                <w:sz w:val="18"/>
                <w:szCs w:val="18"/>
              </w:rPr>
              <w:t>Русская</w:t>
            </w:r>
            <w:proofErr w:type="gramEnd"/>
            <w:r w:rsidRPr="005A0626">
              <w:rPr>
                <w:sz w:val="18"/>
                <w:szCs w:val="18"/>
              </w:rPr>
              <w:t xml:space="preserve"> правда»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 «Первые русские князья»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Решение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историч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*2-3,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5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Русские земли в 12- начале 13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Усобицы. </w:t>
            </w:r>
            <w:proofErr w:type="spellStart"/>
            <w:r w:rsidRPr="005A0626">
              <w:rPr>
                <w:sz w:val="18"/>
                <w:szCs w:val="18"/>
              </w:rPr>
              <w:t>Любечский</w:t>
            </w:r>
            <w:proofErr w:type="spellEnd"/>
            <w:r w:rsidRPr="005A0626">
              <w:rPr>
                <w:sz w:val="18"/>
                <w:szCs w:val="18"/>
              </w:rPr>
              <w:t xml:space="preserve"> съезд князей. Распад Древнерусского государства. Наиболее крупные земли.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Знать, в чем причины распада Древнерусского государства. Уметь характеризовать экономическую и политическую жизнь в самостоятельных княжествах.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Усобицы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документов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*5-6,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Культура Руси  9 - начала 13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Культурное развитие русских земель и княжеств. Контакты с культурами Запада и Востока. Влияние Византии. Особенности культуры Руси.  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сущность и культурные особенности. Уметь на конкретных примерах показать достижения культуры и проанализировать их.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Летописи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Фрески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документов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иллюстраций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*4,7,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индивид.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Монгольское нашествие. Русь под властью Орды.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Образование Монгольского государства. Нашествие на Русь. </w:t>
            </w:r>
            <w:r w:rsidRPr="005A0626">
              <w:rPr>
                <w:sz w:val="18"/>
                <w:szCs w:val="18"/>
              </w:rPr>
              <w:lastRenderedPageBreak/>
              <w:t>Включение русских земель и княжеств в состав Золотой Орды. Экспансия с Запада.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Уметь анализировать исторические факты, представлять и  </w:t>
            </w:r>
            <w:r w:rsidRPr="005A0626">
              <w:rPr>
                <w:sz w:val="18"/>
                <w:szCs w:val="18"/>
              </w:rPr>
              <w:lastRenderedPageBreak/>
              <w:t>аргументировать свою точку зрения. Понимать причины происходящих событий.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Иго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Орда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Составление </w:t>
            </w:r>
            <w:proofErr w:type="spellStart"/>
            <w:r w:rsidRPr="005A0626">
              <w:rPr>
                <w:sz w:val="18"/>
                <w:szCs w:val="18"/>
              </w:rPr>
              <w:t>хронологич</w:t>
            </w:r>
            <w:proofErr w:type="spellEnd"/>
            <w:r w:rsidRPr="005A0626">
              <w:rPr>
                <w:sz w:val="18"/>
                <w:szCs w:val="18"/>
              </w:rPr>
              <w:t xml:space="preserve">. </w:t>
            </w:r>
            <w:r w:rsidRPr="005A0626">
              <w:rPr>
                <w:sz w:val="18"/>
                <w:szCs w:val="18"/>
              </w:rPr>
              <w:lastRenderedPageBreak/>
              <w:t>таблицы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*8,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2</w:t>
            </w:r>
            <w:r w:rsidRPr="005A0626">
              <w:rPr>
                <w:b/>
              </w:rPr>
              <w:t xml:space="preserve">. Образование единого русского государства в 14-16 веках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5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8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Усиление Московского княжества в 14-1 половине 15 вв.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Борьба за политическую гегемонию в Северо-Восточной Руси. Политические, социальные, территориально-географические причины превращения Москвы в центр объединения русских земель.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тенденции и динамику развития государства в период 14-15 вв. Знать о борьбе среди князей. Уметь характеризовать их деятельность. Освещать причины и последствия Куликовской битвы.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документов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*9-10,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10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Завершающий этап единого русского государства (вторая половина 15-нач.16 вв.)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Лекция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Взаимосвязь процессов объединения русских земель и борьбы против ордынского владычества. Зарождение национального самосознания.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взаимосвязь процессов объединения русских земель и борьбы против ордынского владычества. Уметь анализировать исторические факты, представлять и  аргументировать свою точку зрения.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Централиз-ое</w:t>
            </w:r>
            <w:proofErr w:type="spellEnd"/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государство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 и задания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*11,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индивид.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Культура Руси  14-16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Культурное развитие русских земель и княжеств. Влияние внешних факторов. Формирование русского, украинского и белорусского народов. Расцвет Древнерусской иконописи. Развитие книжного дела.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сущность и культурные особенности. Уметь на конкретных примерах показать достижения культуры и проанализировать их.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Иконопись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книгопечатание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Сообщения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*12-13,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повторение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Образование единого русского государства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Обобщ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понятия темы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Словарь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3</w:t>
            </w:r>
            <w:r w:rsidRPr="005A0626">
              <w:rPr>
                <w:b/>
              </w:rPr>
              <w:t xml:space="preserve">. Россия в 16-17 веках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6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13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Смутное время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Лекция </w:t>
            </w: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Смута. Пресечение правящей династии. Боярские группировки. Обострение социально-экономических противоречий. Борьба против агрессии Польши и Швеции.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тенденции и динамику развития государства в период 16-17 вв. Знать о борьбе среди бояр. Уметь характеризовать деятельность Бориса Годунова, сущность правления В.Шуйского. Давать оценку действиям Лжедмитриев</w:t>
            </w:r>
            <w:proofErr w:type="gramStart"/>
            <w:r w:rsidRPr="005A0626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Смута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 «Хронология Смуты»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Решение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историч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*17-18,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15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Внутренняя политика первых Романовых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Ликвидация последствий Смуты. Земский Собор 1613 года и </w:t>
            </w:r>
            <w:r w:rsidRPr="005A0626">
              <w:rPr>
                <w:sz w:val="18"/>
                <w:szCs w:val="18"/>
              </w:rPr>
              <w:lastRenderedPageBreak/>
              <w:t>восстановление самодержавия. Начало династии Романовых. Социальные движения.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Уметь характеризовать внутреннюю политику первых Романовых. </w:t>
            </w:r>
            <w:r w:rsidRPr="005A0626">
              <w:rPr>
                <w:sz w:val="18"/>
                <w:szCs w:val="18"/>
              </w:rPr>
              <w:lastRenderedPageBreak/>
              <w:t>Понимать причины реформ государственного управления и формирования сословий. Знать сущность крепостного права и причины оформления его в России.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Земский Собор крепостное  </w:t>
            </w:r>
            <w:r w:rsidRPr="005A0626">
              <w:rPr>
                <w:sz w:val="18"/>
                <w:szCs w:val="18"/>
              </w:rPr>
              <w:lastRenderedPageBreak/>
              <w:t>право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Тесты Составление </w:t>
            </w:r>
            <w:r w:rsidRPr="005A0626">
              <w:rPr>
                <w:sz w:val="18"/>
                <w:szCs w:val="18"/>
              </w:rPr>
              <w:lastRenderedPageBreak/>
              <w:t>таблицы «Социальные выступления»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*19,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Внешняя политика в 17 веке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Расширение территории государства в 17 веке. Вхождение Левобережной Украины. Войны с Османской империей, Речью </w:t>
            </w:r>
            <w:proofErr w:type="spellStart"/>
            <w:r w:rsidRPr="005A0626">
              <w:rPr>
                <w:sz w:val="18"/>
                <w:szCs w:val="18"/>
              </w:rPr>
              <w:t>Посполитой</w:t>
            </w:r>
            <w:proofErr w:type="spellEnd"/>
            <w:r w:rsidRPr="005A0626">
              <w:rPr>
                <w:sz w:val="18"/>
                <w:szCs w:val="18"/>
              </w:rPr>
              <w:t xml:space="preserve"> во 2 половине 17 века.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направления внешней политики России  в 17 веке. Уметь оценивать значение вхождения Левобережной Украины в состав России.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картой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*20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17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Культура России  в 17 веке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Особенности русской традиционной культуры. Усиление светских элементов в культуре. Расширение культурных связей. Новое в культуре.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сущность и культурные особенности. Уметь на конкретных примерах показать достижения культуры и проанализировать их.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Иконопись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Книгопечатание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Немецкая слобода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Сообщения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*21,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повторение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18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Средневековая Русь среди других стран Европы и Азии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Обобщ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понятия темы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Словарь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  <w:i/>
              </w:rPr>
            </w:pPr>
            <w:r w:rsidRPr="005A0626">
              <w:rPr>
                <w:b/>
                <w:i/>
                <w:u w:val="single"/>
              </w:rPr>
              <w:t>Раздел 2.</w:t>
            </w:r>
            <w:r w:rsidRPr="005A0626">
              <w:rPr>
                <w:b/>
                <w:i/>
              </w:rPr>
              <w:t xml:space="preserve"> История России 18-19 века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  <w:i/>
              </w:rPr>
            </w:pPr>
            <w:r w:rsidRPr="005A0626">
              <w:rPr>
                <w:b/>
                <w:i/>
              </w:rPr>
              <w:t>26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4.</w:t>
            </w:r>
            <w:r w:rsidRPr="005A0626">
              <w:rPr>
                <w:b/>
              </w:rPr>
              <w:t xml:space="preserve"> Россия в эпоху Петра Великого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3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19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Начало правления Петра 1. Первые преобразования.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Петровские преобразования. Создание промышленности. Новая система государственного управления. Формирование чиновничье-бюрократического аппарата.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тенденции и динамику развития государства в период 17-18 вв. Уметь характеризовать деятельность Петра 1.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Великое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Посольство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схемы «органы управления»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Решение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историч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*1,2,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документы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20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Внешняя политика Петра 1.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Реформы в армии и  флота. Северная война. Провозглашение империи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характеризовать международную обстановку, в которой оказалась Россия к началу 18 века. Понимать причины Северной войны, значение превращения России в европейскую державу.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Империя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*3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 задания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Культурное развитие России в начале 18 века.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Особенности российского Просвещения. Влияние европейских идеологий. Российская Академия наук.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Знать основные достижения и направления духовной жизни, быта народа. Иметь собственную позицию и уметь высказывать свое </w:t>
            </w:r>
            <w:r w:rsidRPr="005A0626">
              <w:rPr>
                <w:sz w:val="18"/>
                <w:szCs w:val="18"/>
              </w:rPr>
              <w:lastRenderedPageBreak/>
              <w:t>мнение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Табель о рангах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Коллеги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Эссе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*4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Эссе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5.</w:t>
            </w:r>
            <w:r w:rsidRPr="005A0626">
              <w:rPr>
                <w:b/>
              </w:rPr>
              <w:t xml:space="preserve"> Россия в  середине и второй половине 18 века.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6</w:t>
            </w:r>
          </w:p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Эпоха дворцовых переворотов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Расширение прав и привилегий дворянства. Развитие системы крепостничества. Просвещенный абсолютизм: идеология и политика.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характеризовать внутреннюю политику преемников Петра. Уметь сравнивать характер правления Петра и его преемников.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дворцовые перевороты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 «Хронология дворцовых переворотов»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*5,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23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Просвещенный абсолютизм Екатерины 2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Просвещенный абсолютизм Екатерины 2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особенности внутренней политики Екатерины 2. Объяснять смысл понятий: Просвещенный абсолютизм, «золотой век» русского дворянства. Уметь делать обобщения и вывод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Просвещенный абсолютизм, «золотой век» русского дворянства.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*6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Социальная политика Екатерины 2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Законодательное оформление сословного строя. Восстание Е. Пугачева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тенденции и динамику развития государства в период правления Екатерины 2. Понимать причины, повод, ход и результаты народного движения. Уметь критически анализировать источники исторической информации.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Масонство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*7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25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Внешняя политика России в 18 веке. Царствование Павла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Основные направления внешней политики  Екатерины 2. Борьба за выход к Черному морю. Разделы Речи  </w:t>
            </w:r>
            <w:proofErr w:type="spellStart"/>
            <w:r w:rsidRPr="005A0626">
              <w:rPr>
                <w:sz w:val="18"/>
                <w:szCs w:val="18"/>
              </w:rPr>
              <w:t>Посполитой</w:t>
            </w:r>
            <w:proofErr w:type="spellEnd"/>
            <w:r w:rsidRPr="005A0626">
              <w:rPr>
                <w:sz w:val="18"/>
                <w:szCs w:val="18"/>
              </w:rPr>
              <w:t>. Изменение внешней политики в период правления Павла 1.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направления внешней политики России  в 18 веке. Уметь оценивать значение событий и преобразований. Уметь обобщать и структурировать материал.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*8-9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 задания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26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Русская культура  в 18 веке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Научно-техническая мысль и научные экспедиции. Основание Московского университета. Создание системы народного образования. Эстетические принципы в архитектуре, скульптуре, живописи. Театр.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достижения и направления духовной жизни, быта народа.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работать с различными источниками информации.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Барокко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Рококо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Классицизм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иллюстраций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*10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27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Россия в 18 веке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Обобщ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понятия темы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Словарь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6.</w:t>
            </w:r>
            <w:r w:rsidRPr="005A0626">
              <w:rPr>
                <w:b/>
              </w:rPr>
              <w:t xml:space="preserve"> Россия в  </w:t>
            </w:r>
            <w:r w:rsidRPr="005A0626">
              <w:rPr>
                <w:b/>
              </w:rPr>
              <w:lastRenderedPageBreak/>
              <w:t xml:space="preserve">первой половине 19в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lastRenderedPageBreak/>
              <w:t>8</w:t>
            </w:r>
          </w:p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Реформы Александра 1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Попытки укрепления абсолютизма в  первой половине 19 века. Реформы  системы государственного управления. Систематизация законодательства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характеризовать социально-экономическое и политическое положение России в начале 19 века.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Госсовет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Министерства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 задач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*11-12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29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Борьба с Наполеоном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Россия в системе международных отношений. Отечественная война. Заграничные походы русской армии. Венский конгресс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ключевые задачи внешней политики России в начале 19 века и способы их достижения. Знать причины, ход, результаты Отечественной войны. Определять цели и смысл заграничных походов русской армии.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Венский конгресс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*13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30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Период реакции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Влияние  Отечественной войны на общественное сознание в России. Движение декабристов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Формулировать собственный алгоритм решения историко-познавательных задач, включая формулирование проблемы и цели своей работы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Декабристы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Беседа 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*14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Внутренняя политика Николая 1.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Попытки укрепления абсолютизма в первой  половине 19 века. Реформы  системы государственного управления. Систематизация законодательства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характеризовать деятельность и личность Николая</w:t>
            </w:r>
            <w:proofErr w:type="gramStart"/>
            <w:r w:rsidRPr="005A0626">
              <w:rPr>
                <w:sz w:val="18"/>
                <w:szCs w:val="18"/>
              </w:rPr>
              <w:t xml:space="preserve"> .</w:t>
            </w:r>
            <w:proofErr w:type="gramEnd"/>
            <w:r w:rsidRPr="005A0626">
              <w:rPr>
                <w:sz w:val="18"/>
                <w:szCs w:val="18"/>
              </w:rPr>
              <w:t>Уметь анализировать все аспекты внутренней политики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Беседа,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*15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Внешняя политика Николая 1.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Основные направления внешней политики  Николая 1. Причины, ход, результаты Кавказской войны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направления внешней политики России  в 19 веке. Уметь оценивать значение событий и преобразований. Уметь обобщать и структурировать материал.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Газават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*16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33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Общественная жизнь при Николае 1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Оформление российской консервативной идеологии. Теория «Официальной народности». Русский утопический социализм. Славянофилы и западники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Формулировать собственный алгоритм решения историко-познавательных задач, включая формулирование проблемы и цели своей работы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Теория «Официальной народности». Славянофилы  западники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Беседа,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*17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 задания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Русская культура в первой половине 19 века. 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Формирование литературного языка. Общественная роль культуры. Научно-техническая мысль и научные экспедиции.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достижения и направления духовной жизни, быта народа. Иметь собственную позицию и уметь высказывать свое мнение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Эссе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*18, эссе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35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Россия в первой половине 19 </w:t>
            </w:r>
            <w:r w:rsidRPr="005A0626">
              <w:rPr>
                <w:sz w:val="18"/>
                <w:szCs w:val="18"/>
              </w:rPr>
              <w:lastRenderedPageBreak/>
              <w:t>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Обобщ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Обобщить и систематизировать </w:t>
            </w:r>
            <w:r w:rsidRPr="005A0626">
              <w:rPr>
                <w:sz w:val="18"/>
                <w:szCs w:val="18"/>
              </w:rPr>
              <w:lastRenderedPageBreak/>
              <w:t xml:space="preserve">знания. 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Зачет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7.</w:t>
            </w:r>
            <w:r w:rsidRPr="005A0626">
              <w:rPr>
                <w:b/>
              </w:rPr>
              <w:t xml:space="preserve"> Россия во второй половине </w:t>
            </w:r>
          </w:p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 xml:space="preserve">19 века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8</w:t>
            </w:r>
          </w:p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36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Начало правления Александра 2. Крестьянская реформа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Причины и отмена крепостного права.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причины  отмены крепостного права. Оценивать характер мер правительства. Уметь анализировать основные положения реформы, определять ее характер и значение.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Крестьянская реформа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Беседа,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*19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таблица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37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Социально-экономическое развитие пореформенной  России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Утверждение капиталистической модели экономического развития пореформенной  России. Завершение промышленного переворота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Знать динамику развития пореформенной  России. Уметь критически анализировать источники исторической информации. 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gramStart"/>
            <w:r w:rsidRPr="005A0626">
              <w:rPr>
                <w:sz w:val="18"/>
                <w:szCs w:val="18"/>
              </w:rPr>
              <w:t>п</w:t>
            </w:r>
            <w:proofErr w:type="gramEnd"/>
            <w:r w:rsidRPr="005A0626">
              <w:rPr>
                <w:sz w:val="18"/>
                <w:szCs w:val="18"/>
              </w:rPr>
              <w:t xml:space="preserve">ромышленный переворот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*20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38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Либеральные реформы 1860-70х годов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Причины проведения, ход, результаты судебной, земской, военной, городской реформ 1860-70х годов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Понимать связь между крестьянской реформой и либеральными реформами 1860-70х годов. Уметь анализировать основные положения реформы, определять ее характер и значение.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Земство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*21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39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Общественные движения в 50-60е </w:t>
            </w:r>
            <w:proofErr w:type="spellStart"/>
            <w:proofErr w:type="gramStart"/>
            <w:r w:rsidRPr="005A0626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A0626">
              <w:rPr>
                <w:sz w:val="18"/>
                <w:szCs w:val="18"/>
              </w:rPr>
              <w:t xml:space="preserve"> 19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Общественные движения в 50-60е </w:t>
            </w:r>
            <w:proofErr w:type="spellStart"/>
            <w:proofErr w:type="gramStart"/>
            <w:r w:rsidRPr="005A0626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5A0626">
              <w:rPr>
                <w:sz w:val="18"/>
                <w:szCs w:val="18"/>
              </w:rPr>
              <w:t xml:space="preserve"> 19 века. Идеология и практика народников. Зарождение рабочего движения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проводить сравнительный анализ основных идеологий и действий. Иметь собственную позицию и уметь высказывать свое мнение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Народники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*22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40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Внутренняя политика и общественные движения в годы правления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Александра 3.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Лекция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Политика контрреформ. Поддержка помещичьих хозяйств. Новые положения о земствах и судопроизводстве. Усиление государственного контроля над высшими учебными заведениями.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анализировать основные положения и направления внутренней политики Александра 3. определять последствия контрреформ для исторического развития России.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Контрреформы 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*23-24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41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Внешняя политика России во второй половине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19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«Восточный вопрос» во внешней политике России. Европейское и азиатское направления внешней политике России в конце 19 века.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основные направления внешней политики России  в конце 19 века. Уметь оценивать значение событий и преобразований. Уметь обобщать и структурировать материал.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«Восточный вопрос»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карты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*25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 задания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42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Культура России во второй половине 19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Конфер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Духовная жизнь  российского общества во второй половине 19 века. Возрождение национальных традиций. Новаторские традиции </w:t>
            </w:r>
            <w:r w:rsidRPr="005A0626">
              <w:rPr>
                <w:sz w:val="18"/>
                <w:szCs w:val="18"/>
              </w:rPr>
              <w:lastRenderedPageBreak/>
              <w:t>в художественной культуре. Движение передвижников. Расцвет музыкального искусства. Научные достижения</w:t>
            </w: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Знать основные достижения и направления духовной жизни, быта народа. Иметь собственную позицию и уметь высказывать свое </w:t>
            </w:r>
            <w:r w:rsidRPr="005A0626">
              <w:rPr>
                <w:sz w:val="18"/>
                <w:szCs w:val="18"/>
              </w:rPr>
              <w:lastRenderedPageBreak/>
              <w:t>мнение. Уметь работать с различными источниками исторической информации.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Передвижники</w:t>
            </w: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Сообщения 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*26,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Подгот</w:t>
            </w:r>
            <w:proofErr w:type="spellEnd"/>
            <w:r w:rsidRPr="005A0626">
              <w:rPr>
                <w:sz w:val="18"/>
                <w:szCs w:val="18"/>
              </w:rPr>
              <w:t>. к зачету</w:t>
            </w: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Россия во второй половине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19 века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Обобщ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Обобщить и систематизировать знания. 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Зачет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индивид.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задани</w:t>
            </w:r>
            <w:proofErr w:type="spellEnd"/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44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Урок обобщения </w:t>
            </w:r>
          </w:p>
        </w:tc>
        <w:tc>
          <w:tcPr>
            <w:tcW w:w="7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5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«Кругл.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стол»</w:t>
            </w:r>
          </w:p>
        </w:tc>
        <w:tc>
          <w:tcPr>
            <w:tcW w:w="286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факты, явления, процессы, понятия, теории, гипотезы, характеризующие системность и целостность исторического процесса.</w:t>
            </w:r>
          </w:p>
        </w:tc>
        <w:tc>
          <w:tcPr>
            <w:tcW w:w="1471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выводов, рефлексия, тесты</w:t>
            </w:r>
          </w:p>
        </w:tc>
        <w:tc>
          <w:tcPr>
            <w:tcW w:w="118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</w:tbl>
    <w:p w:rsidR="00F479FF" w:rsidRDefault="00F479FF" w:rsidP="00F479FF"/>
    <w:p w:rsidR="00F479FF" w:rsidRDefault="00F479FF" w:rsidP="00F479FF">
      <w:pPr>
        <w:jc w:val="center"/>
        <w:rPr>
          <w:b/>
          <w:sz w:val="32"/>
          <w:szCs w:val="32"/>
          <w:u w:val="single"/>
        </w:rPr>
      </w:pPr>
      <w:r w:rsidRPr="00423325">
        <w:rPr>
          <w:b/>
          <w:sz w:val="32"/>
          <w:szCs w:val="32"/>
          <w:u w:val="single"/>
        </w:rPr>
        <w:t>Пояснительная записка</w:t>
      </w:r>
    </w:p>
    <w:p w:rsidR="00F479FF" w:rsidRPr="00DB2DA7" w:rsidRDefault="00F479FF" w:rsidP="00F479F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(всеобщая история 10</w:t>
      </w:r>
      <w:r w:rsidRPr="00DB2DA7">
        <w:rPr>
          <w:b/>
          <w:i/>
          <w:sz w:val="32"/>
          <w:szCs w:val="32"/>
        </w:rPr>
        <w:t xml:space="preserve"> класс)</w:t>
      </w:r>
    </w:p>
    <w:p w:rsidR="00F479FF" w:rsidRPr="00DB2DA7" w:rsidRDefault="00F479FF" w:rsidP="00F479FF">
      <w:pPr>
        <w:rPr>
          <w:i/>
        </w:rPr>
      </w:pPr>
    </w:p>
    <w:p w:rsidR="00F479FF" w:rsidRDefault="00F479FF" w:rsidP="00F479FF">
      <w:r>
        <w:t xml:space="preserve">Рабочая программа по курсу всеобщей истории составлена на базе </w:t>
      </w:r>
      <w:r w:rsidRPr="00AF32A5">
        <w:rPr>
          <w:b/>
        </w:rPr>
        <w:t>Федеральной примерной программы</w:t>
      </w:r>
      <w:r>
        <w:rPr>
          <w:b/>
        </w:rPr>
        <w:t xml:space="preserve"> среднего полного (общего) образования по истории (базовый уровень</w:t>
      </w:r>
      <w:r>
        <w:t>).- Москва, 2004</w:t>
      </w:r>
      <w:r w:rsidRPr="00E21E17">
        <w:t xml:space="preserve"> г.</w:t>
      </w:r>
    </w:p>
    <w:p w:rsidR="00F479FF" w:rsidRDefault="00F479FF" w:rsidP="00F479FF">
      <w:pPr>
        <w:rPr>
          <w:b/>
        </w:rPr>
      </w:pPr>
    </w:p>
    <w:p w:rsidR="00F479FF" w:rsidRDefault="00F479FF" w:rsidP="00F479FF">
      <w:r w:rsidRPr="00423325">
        <w:rPr>
          <w:b/>
        </w:rPr>
        <w:t>Используемый учебник</w:t>
      </w:r>
      <w:r>
        <w:t xml:space="preserve">: </w:t>
      </w:r>
      <w:proofErr w:type="spellStart"/>
      <w:r>
        <w:t>В.И.Уколова</w:t>
      </w:r>
      <w:proofErr w:type="spellEnd"/>
      <w:r>
        <w:t>, А.В.Ревякин «Всеобщая история</w:t>
      </w:r>
      <w:r w:rsidRPr="002F2DB6">
        <w:t xml:space="preserve"> </w:t>
      </w:r>
      <w:r>
        <w:t>с древнейших времен до конца 19 века». Учебник для 10 класса.- Москва, «Просвещение» 2014 г.</w:t>
      </w:r>
    </w:p>
    <w:p w:rsidR="00F479FF" w:rsidRDefault="00F479FF" w:rsidP="00F479FF">
      <w:r w:rsidRPr="002F2DB6">
        <w:rPr>
          <w:u w:val="single"/>
        </w:rPr>
        <w:t xml:space="preserve">Программа рассчитана </w:t>
      </w:r>
      <w:r w:rsidRPr="002F2DB6">
        <w:rPr>
          <w:b/>
          <w:u w:val="single"/>
        </w:rPr>
        <w:t>на 24</w:t>
      </w:r>
      <w:r>
        <w:rPr>
          <w:b/>
          <w:u w:val="single"/>
        </w:rPr>
        <w:t xml:space="preserve"> часа</w:t>
      </w:r>
      <w:r>
        <w:t xml:space="preserve"> (для базового уровня)</w:t>
      </w:r>
    </w:p>
    <w:p w:rsidR="00F479FF" w:rsidRDefault="00F479FF" w:rsidP="00F479FF">
      <w:r>
        <w:t>Программа предоставляет всем учащимся возможность получить необходимый минимум исторических знаний по курсу всеобщей истории зарубежных стран.</w:t>
      </w:r>
    </w:p>
    <w:p w:rsidR="00F479FF" w:rsidRDefault="00F479FF" w:rsidP="00F479FF">
      <w:r>
        <w:t>Программа охватывает период с древнейших времен до конца 19 века по всем регионам планеты.</w:t>
      </w:r>
    </w:p>
    <w:p w:rsidR="00F479FF" w:rsidRDefault="00F479FF" w:rsidP="00F479FF"/>
    <w:p w:rsidR="00F479FF" w:rsidRDefault="00F479FF" w:rsidP="00F479FF">
      <w:r>
        <w:t xml:space="preserve">Основная </w:t>
      </w:r>
      <w:r w:rsidRPr="00C57765">
        <w:rPr>
          <w:b/>
        </w:rPr>
        <w:t>цель курса</w:t>
      </w:r>
      <w:r>
        <w:t>:</w:t>
      </w:r>
    </w:p>
    <w:p w:rsidR="00F479FF" w:rsidRDefault="00F479FF" w:rsidP="00F479FF">
      <w:r>
        <w:t>Сформировать у учащихся целостную историческую карту мира в новейшее время,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</w:p>
    <w:p w:rsidR="00F479FF" w:rsidRDefault="00F479FF" w:rsidP="00F479FF">
      <w:r>
        <w:t xml:space="preserve">Курс предоставляет возможность выполнять </w:t>
      </w:r>
      <w:r w:rsidRPr="00C57765">
        <w:rPr>
          <w:b/>
        </w:rPr>
        <w:t>следующие задачи</w:t>
      </w:r>
      <w:r>
        <w:t xml:space="preserve"> методического и дидактического характера:</w:t>
      </w:r>
    </w:p>
    <w:p w:rsidR="00F479FF" w:rsidRDefault="00F479FF" w:rsidP="00F479FF">
      <w:r>
        <w:t>- стимулировать усвоение учебного материала на основе наглядного сравнительного анализа явлений и процессов новейшей истории;</w:t>
      </w:r>
    </w:p>
    <w:p w:rsidR="00F479FF" w:rsidRDefault="00F479FF" w:rsidP="00F479FF">
      <w: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</w:t>
      </w:r>
      <w:r w:rsidRPr="002F2DB6">
        <w:t xml:space="preserve"> </w:t>
      </w:r>
      <w:r>
        <w:t>всеобщей истории;</w:t>
      </w:r>
    </w:p>
    <w:p w:rsidR="00F479FF" w:rsidRDefault="00F479FF" w:rsidP="00F479FF">
      <w:r>
        <w:t>- развивать у старшеклассников навыки исторического и историографического исследования при знакомстве с документами, а также справочным и картографическим материалом.</w:t>
      </w:r>
    </w:p>
    <w:p w:rsidR="00F479FF" w:rsidRDefault="00F479FF" w:rsidP="00F479FF">
      <w:r>
        <w:lastRenderedPageBreak/>
        <w:t xml:space="preserve">Основные </w:t>
      </w:r>
      <w:r w:rsidRPr="00423325">
        <w:rPr>
          <w:b/>
        </w:rPr>
        <w:t>формы проверки знаний учащихся</w:t>
      </w:r>
      <w:r>
        <w:t>:</w:t>
      </w:r>
    </w:p>
    <w:p w:rsidR="00F479FF" w:rsidRPr="00F8236F" w:rsidRDefault="00F479FF" w:rsidP="00F479FF">
      <w:r>
        <w:t xml:space="preserve">Тестирование, практикум, письменные задания в виде эссе, </w:t>
      </w:r>
      <w:r w:rsidRPr="00F8236F">
        <w:t xml:space="preserve">решение проблемных задач, работа в группах, составление таблиц и схем. </w:t>
      </w:r>
    </w:p>
    <w:p w:rsidR="00F479FF" w:rsidRDefault="00F479FF" w:rsidP="00F479FF">
      <w:r w:rsidRPr="00F8236F">
        <w:t>.</w:t>
      </w:r>
    </w:p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557"/>
        <w:gridCol w:w="474"/>
        <w:gridCol w:w="960"/>
        <w:gridCol w:w="2914"/>
        <w:gridCol w:w="2828"/>
        <w:gridCol w:w="1398"/>
        <w:gridCol w:w="1440"/>
        <w:gridCol w:w="1440"/>
        <w:gridCol w:w="13"/>
        <w:gridCol w:w="1080"/>
      </w:tblGrid>
      <w:tr w:rsidR="00F479FF" w:rsidRPr="00AB0838" w:rsidTr="00927850">
        <w:tc>
          <w:tcPr>
            <w:tcW w:w="497" w:type="dxa"/>
          </w:tcPr>
          <w:p w:rsidR="00F479FF" w:rsidRPr="00AB0838" w:rsidRDefault="00F479FF" w:rsidP="00927850">
            <w:r w:rsidRPr="00AB0838">
              <w:t>№</w:t>
            </w:r>
          </w:p>
        </w:tc>
        <w:tc>
          <w:tcPr>
            <w:tcW w:w="2557" w:type="dxa"/>
          </w:tcPr>
          <w:p w:rsidR="00F479FF" w:rsidRPr="00AB0838" w:rsidRDefault="00F479FF" w:rsidP="00927850">
            <w:r w:rsidRPr="00AB0838">
              <w:t>Раздел, тема урока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Колич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часов</w:t>
            </w:r>
          </w:p>
        </w:tc>
        <w:tc>
          <w:tcPr>
            <w:tcW w:w="960" w:type="dxa"/>
          </w:tcPr>
          <w:p w:rsidR="00F479FF" w:rsidRPr="00AB0838" w:rsidRDefault="00F479FF" w:rsidP="00927850">
            <w:r w:rsidRPr="00AB0838">
              <w:t xml:space="preserve">Тип </w:t>
            </w:r>
          </w:p>
          <w:p w:rsidR="00F479FF" w:rsidRPr="00AB0838" w:rsidRDefault="00F479FF" w:rsidP="00927850">
            <w:r w:rsidRPr="00AB0838">
              <w:t>урока</w:t>
            </w:r>
          </w:p>
        </w:tc>
        <w:tc>
          <w:tcPr>
            <w:tcW w:w="2914" w:type="dxa"/>
          </w:tcPr>
          <w:p w:rsidR="00F479FF" w:rsidRPr="00AB0838" w:rsidRDefault="00F479FF" w:rsidP="00927850">
            <w:r w:rsidRPr="00AB0838">
              <w:t>Элементы содержания</w:t>
            </w:r>
          </w:p>
        </w:tc>
        <w:tc>
          <w:tcPr>
            <w:tcW w:w="2828" w:type="dxa"/>
          </w:tcPr>
          <w:p w:rsidR="00F479FF" w:rsidRPr="00AB0838" w:rsidRDefault="00F479FF" w:rsidP="00927850">
            <w:r w:rsidRPr="00AB0838">
              <w:t>Требования к уровню</w:t>
            </w:r>
          </w:p>
          <w:p w:rsidR="00F479FF" w:rsidRPr="00AB0838" w:rsidRDefault="00F479FF" w:rsidP="00927850">
            <w:r w:rsidRPr="00AB0838">
              <w:t>подготовки</w:t>
            </w:r>
          </w:p>
        </w:tc>
        <w:tc>
          <w:tcPr>
            <w:tcW w:w="1398" w:type="dxa"/>
          </w:tcPr>
          <w:p w:rsidR="00F479FF" w:rsidRPr="00AB0838" w:rsidRDefault="00F479FF" w:rsidP="00927850">
            <w:r w:rsidRPr="00AB0838">
              <w:t>Основные понятия</w:t>
            </w:r>
          </w:p>
        </w:tc>
        <w:tc>
          <w:tcPr>
            <w:tcW w:w="1440" w:type="dxa"/>
          </w:tcPr>
          <w:p w:rsidR="00F479FF" w:rsidRDefault="00F479FF" w:rsidP="00927850">
            <w:r w:rsidRPr="00AB0838">
              <w:t xml:space="preserve">Вид </w:t>
            </w:r>
          </w:p>
          <w:p w:rsidR="00F479FF" w:rsidRPr="00AB0838" w:rsidRDefault="00F479FF" w:rsidP="00927850">
            <w:r w:rsidRPr="00AB0838">
              <w:t>контроля</w:t>
            </w:r>
          </w:p>
        </w:tc>
        <w:tc>
          <w:tcPr>
            <w:tcW w:w="1453" w:type="dxa"/>
            <w:gridSpan w:val="2"/>
          </w:tcPr>
          <w:p w:rsidR="00F479FF" w:rsidRPr="00AB0838" w:rsidRDefault="00F479FF" w:rsidP="00927850">
            <w:r w:rsidRPr="00AB0838">
              <w:t>Дом.</w:t>
            </w:r>
          </w:p>
          <w:p w:rsidR="00F479FF" w:rsidRPr="00AB0838" w:rsidRDefault="00F479FF" w:rsidP="00927850">
            <w:r w:rsidRPr="00AB0838">
              <w:t>задание</w:t>
            </w:r>
          </w:p>
        </w:tc>
        <w:tc>
          <w:tcPr>
            <w:tcW w:w="1080" w:type="dxa"/>
          </w:tcPr>
          <w:p w:rsidR="00F479FF" w:rsidRDefault="00F479FF" w:rsidP="00927850">
            <w:r>
              <w:t xml:space="preserve">Сроки </w:t>
            </w:r>
          </w:p>
          <w:p w:rsidR="00F479FF" w:rsidRPr="00AB0838" w:rsidRDefault="00F479FF" w:rsidP="00927850">
            <w:proofErr w:type="spellStart"/>
            <w:r>
              <w:t>провед</w:t>
            </w:r>
            <w:proofErr w:type="spellEnd"/>
            <w:r>
              <w:t>.</w:t>
            </w:r>
          </w:p>
        </w:tc>
      </w:tr>
      <w:tr w:rsidR="00F479FF" w:rsidRPr="005A0626" w:rsidTr="00927850">
        <w:trPr>
          <w:trHeight w:val="871"/>
        </w:trPr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1.</w:t>
            </w:r>
            <w:r w:rsidRPr="005A0626">
              <w:rPr>
                <w:b/>
              </w:rPr>
              <w:t xml:space="preserve"> Древнейшая история человечества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1</w:t>
            </w:r>
          </w:p>
          <w:p w:rsidR="00F479FF" w:rsidRPr="005A0626" w:rsidRDefault="00F479FF" w:rsidP="00927850">
            <w:pPr>
              <w:rPr>
                <w:b/>
              </w:rPr>
            </w:pPr>
          </w:p>
          <w:p w:rsidR="00F479FF" w:rsidRPr="005A0626" w:rsidRDefault="00F479FF" w:rsidP="00927850">
            <w:pPr>
              <w:rPr>
                <w:b/>
              </w:rPr>
            </w:pP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i/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Древнейшие формы социальной жизни. Неолитическая революция.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Изменения в укладе жизни и социальных связях. Особенности властных отношений и права в родоплеменном обществе. Матриархат и патриархат. Неолитическая революция. Историческая карта Древнего мира.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выявлять причины изменений в укладе жизни и социальных связях. Сравнивать различные формы властных отношений. Уметь анализировать причины, сущность и результаты неолитической революции.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Матриархат  патриархат Неолитическая революция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Работа </w:t>
            </w:r>
            <w:proofErr w:type="gramStart"/>
            <w:r w:rsidRPr="005A0626">
              <w:rPr>
                <w:sz w:val="18"/>
                <w:szCs w:val="18"/>
              </w:rPr>
              <w:t>с</w:t>
            </w:r>
            <w:proofErr w:type="gramEnd"/>
            <w:r w:rsidRPr="005A0626">
              <w:rPr>
                <w:sz w:val="18"/>
                <w:szCs w:val="18"/>
              </w:rPr>
              <w:t xml:space="preserve">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понятиями;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Вопр.2-5</w:t>
            </w:r>
          </w:p>
        </w:tc>
        <w:tc>
          <w:tcPr>
            <w:tcW w:w="109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2.</w:t>
            </w:r>
            <w:r w:rsidRPr="005A0626">
              <w:rPr>
                <w:b/>
              </w:rPr>
              <w:t xml:space="preserve"> Цивилизации Древнего мира 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6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Древнейшие цивилизации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Предпосылки формирования древнейших цивилизаций. Архаичные цивилизации: географическое положение, материальная культура, социальная структура, повседневная жизнь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выявлять предпосылки формирования древнейших цивилизаций. Понимать тенденции и динамику развития архаичных цивилизаций.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Цивилизация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в группах с текстом и картой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Древний Восток. Индия и Китай.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ИНМ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Восточная деспотия. Ментальные особенности восточной  цивилизации. Общее и особенное в хозяйственной жизни и социальной структуре, нормах и мотивах поведения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и сравнивать ментальные особенности восточной  цивилизации. Уметь анализировать основные положения восточной  цивилизации.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Буддизм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Конфуцианство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проблемных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*3,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 1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Культура Древнего Востока 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Возникновение религиозной картины мира. Мировоззренческие особенности Буддизма, Конфуцианства, индуизма, даосизма. Духовные </w:t>
            </w:r>
            <w:r w:rsidRPr="005A0626">
              <w:rPr>
                <w:sz w:val="18"/>
                <w:szCs w:val="18"/>
              </w:rPr>
              <w:lastRenderedPageBreak/>
              <w:t>ценности, философская мысль, культурное наследие Древнего Востока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Уметь определять мировоззренческие особенности и причины их проявления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Буддизм, Конфуцианство, индуизм,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даосизм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*3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3-4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Древняя Греция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Античная цивилизация  Средиземноморья. Специфика географического положения. Ментальные особенности греческой  цивилизации. Возникновение и развитие полисной политико-правовой организации и социальной структуры.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определять специфику географического положения. Уметь характеризовать полисную политико-правовую организацию и социальную структуру Древней Греции.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Полис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Колонии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проблемных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*4-5,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Вопрос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1-3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Древний Рим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Демократия и тирания. Римская республика и империя. Зарождение и распространение христианства. Ранняя христианская церковь.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сравнивать демократию и тиранию, характеризовать особенности. Знать причины появления и особенности христианства.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Демократия тирания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gramStart"/>
            <w:r w:rsidRPr="005A0626">
              <w:rPr>
                <w:sz w:val="18"/>
                <w:szCs w:val="18"/>
              </w:rPr>
              <w:t>римское</w:t>
            </w:r>
            <w:proofErr w:type="gramEnd"/>
            <w:r w:rsidRPr="005A0626">
              <w:rPr>
                <w:sz w:val="18"/>
                <w:szCs w:val="18"/>
              </w:rPr>
              <w:t xml:space="preserve"> права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схемы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*6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Культура античного мира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Культурное и философское наследие  Древней Греции и Древнего Рима. Мифологическая картина мира и формирование научного мышления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Уметь систематизировать и представлять материал, характеризующий развитие культуры античного мира. 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Мифы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в группах с текстом и документами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* 7.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Вопросы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1,3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3.</w:t>
            </w:r>
            <w:r w:rsidRPr="005A0626">
              <w:rPr>
                <w:b/>
              </w:rPr>
              <w:t xml:space="preserve"> Традиционное общество эпохи средневековья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6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Западноевропейское</w:t>
            </w:r>
            <w:r w:rsidRPr="005A0626">
              <w:rPr>
                <w:b/>
              </w:rPr>
              <w:t xml:space="preserve"> </w:t>
            </w:r>
            <w:r w:rsidRPr="005A0626">
              <w:rPr>
                <w:sz w:val="18"/>
                <w:szCs w:val="18"/>
              </w:rPr>
              <w:t>средневековье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«Великое переселение» народов и формирование христианской цивилизации. Синтез языческих культур и традиций христианской культуры. Историческая карта средневекового мира.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определять характерные черты христианской средневековой цивилизации. Уметь сравнивать их с цивилизациями Древнего мира.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«Великое переселение» народов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 картой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*8,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Вопрос 1,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Развитие феодальной системы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Становление и развитие сословного строя в европейском средневековом обществе. Феодализм как система социальной организации и властных отношений. Характер международных отношений в средние века.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выявлять признаки и принципы феодальной системы. Уметь характеризовать сословно-корпоративный  строй.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Феодализм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Сословия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проблемных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*8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С.102-111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10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Расцвет западноевропейского христианского мира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Лекция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Особенности хозяйственной жизни, торговые коммуникации в средневековой Европе. </w:t>
            </w:r>
            <w:r w:rsidRPr="005A0626">
              <w:rPr>
                <w:sz w:val="18"/>
                <w:szCs w:val="18"/>
              </w:rPr>
              <w:lastRenderedPageBreak/>
              <w:t xml:space="preserve">Образование централизованных государств. Борьба императорской и папской власти, распространение </w:t>
            </w:r>
            <w:proofErr w:type="spellStart"/>
            <w:r w:rsidRPr="005A0626">
              <w:rPr>
                <w:sz w:val="18"/>
                <w:szCs w:val="18"/>
              </w:rPr>
              <w:t>еретичества</w:t>
            </w:r>
            <w:proofErr w:type="spellEnd"/>
            <w:r w:rsidRPr="005A0626">
              <w:rPr>
                <w:sz w:val="18"/>
                <w:szCs w:val="18"/>
              </w:rPr>
              <w:t>. Столетняя война.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Уметь выявлять причины изменения и особенности западноевропейского </w:t>
            </w:r>
            <w:r w:rsidRPr="005A0626">
              <w:rPr>
                <w:sz w:val="18"/>
                <w:szCs w:val="18"/>
              </w:rPr>
              <w:lastRenderedPageBreak/>
              <w:t>христианского мира. Уметь сравнивать европейскую правовую традицию и римское право. Уметь выявлять специфику роли церкви в европейском средневековом обществе.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lastRenderedPageBreak/>
              <w:t>Еретичество</w:t>
            </w:r>
            <w:proofErr w:type="spellEnd"/>
            <w:r w:rsidRPr="005A0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Беседа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Анализ тезисов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*9,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Вопр</w:t>
            </w:r>
            <w:proofErr w:type="spellEnd"/>
            <w:r w:rsidRPr="005A0626">
              <w:rPr>
                <w:sz w:val="18"/>
                <w:szCs w:val="18"/>
              </w:rPr>
              <w:t>. 1,3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Византийское средневековье 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Социокультурное</w:t>
            </w:r>
            <w:proofErr w:type="spellEnd"/>
            <w:r w:rsidRPr="005A0626">
              <w:rPr>
                <w:sz w:val="18"/>
                <w:szCs w:val="18"/>
              </w:rPr>
              <w:t xml:space="preserve"> политическое влияние Византии. Особенности социальной этики, отношения к труду и собственности, правовой культуры, духовных ценностей в православных и католических традициях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Уметь определять роль и влияние Византии. Уметь различать </w:t>
            </w:r>
            <w:proofErr w:type="spellStart"/>
            <w:r w:rsidRPr="005A0626">
              <w:rPr>
                <w:sz w:val="18"/>
                <w:szCs w:val="18"/>
              </w:rPr>
              <w:t>социокультурное</w:t>
            </w:r>
            <w:proofErr w:type="spellEnd"/>
            <w:r w:rsidRPr="005A0626">
              <w:rPr>
                <w:sz w:val="18"/>
                <w:szCs w:val="18"/>
              </w:rPr>
              <w:t xml:space="preserve"> и политическое влияние, мировоззренческие особенности православия и католицизма.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gramStart"/>
            <w:r w:rsidRPr="005A0626">
              <w:rPr>
                <w:sz w:val="18"/>
                <w:szCs w:val="18"/>
              </w:rPr>
              <w:t>п</w:t>
            </w:r>
            <w:proofErr w:type="gramEnd"/>
            <w:r w:rsidRPr="005A0626">
              <w:rPr>
                <w:sz w:val="18"/>
                <w:szCs w:val="18"/>
              </w:rPr>
              <w:t xml:space="preserve">равославие католицизм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*10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Вопр.1,2,4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Исламский мир в средние века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Возникновение исламской цивилизации. Социальные нормы и мотивы общественного поведения человека в исламском обществе. </w:t>
            </w:r>
            <w:proofErr w:type="spellStart"/>
            <w:r w:rsidRPr="005A0626">
              <w:rPr>
                <w:sz w:val="18"/>
                <w:szCs w:val="18"/>
              </w:rPr>
              <w:t>Социокультурные</w:t>
            </w:r>
            <w:proofErr w:type="spellEnd"/>
            <w:r w:rsidRPr="005A0626">
              <w:rPr>
                <w:sz w:val="18"/>
                <w:szCs w:val="18"/>
              </w:rPr>
              <w:t xml:space="preserve"> особенности арабского и тюркского общества. Арабские, монгольские  и тюркские завоевания.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и сравнивать ментальные особенности исламской цивилизации. Уметь анализировать основные положения исламской  цивилизации.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ислам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тесты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*11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Вопр.1,3,4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13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Индия, Китай и Япония в средние века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Традиционное аграрное общество  на Западе и Востоке: особенности Социальной структуры,  культуры, экономической и политической жизни. Цивилизация Востока в средние века.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сопоставлять традиционные аграрные общества  на Западе и Востоке. Уметь выявлять причины отличий.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Традиционное аграрное общество 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Работа в группах 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*12-13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Вопр.1,3,4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  <w:u w:val="single"/>
              </w:rPr>
              <w:t>Тема 4.</w:t>
            </w:r>
            <w:r w:rsidRPr="005A0626">
              <w:rPr>
                <w:b/>
              </w:rPr>
              <w:t xml:space="preserve"> Новое время: эпоха модернизации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b/>
              </w:rPr>
            </w:pPr>
            <w:r w:rsidRPr="005A0626">
              <w:rPr>
                <w:b/>
              </w:rPr>
              <w:t>10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Возникновение мирового рынка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Лекция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Модернизация как процесс перехода </w:t>
            </w:r>
            <w:proofErr w:type="gramStart"/>
            <w:r w:rsidRPr="005A0626">
              <w:rPr>
                <w:sz w:val="18"/>
                <w:szCs w:val="18"/>
              </w:rPr>
              <w:t>от</w:t>
            </w:r>
            <w:proofErr w:type="gramEnd"/>
            <w:r w:rsidRPr="005A0626">
              <w:rPr>
                <w:sz w:val="18"/>
                <w:szCs w:val="18"/>
              </w:rPr>
              <w:t xml:space="preserve"> традиционного аграрного к индустриальному  обществу. Понятие новое время. Великие географические открытия и начало европейской колонизации.   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принципы периодизации истории. Уметь выявлять причины и признаки модернизации. Уметь сопоставлять причины и результаты Великих географических открытий.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Модернизация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Работа </w:t>
            </w:r>
            <w:proofErr w:type="gramStart"/>
            <w:r w:rsidRPr="005A0626">
              <w:rPr>
                <w:sz w:val="18"/>
                <w:szCs w:val="18"/>
              </w:rPr>
              <w:t>с</w:t>
            </w:r>
            <w:proofErr w:type="gramEnd"/>
            <w:r w:rsidRPr="005A0626">
              <w:rPr>
                <w:sz w:val="18"/>
                <w:szCs w:val="18"/>
              </w:rPr>
              <w:t xml:space="preserve">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понятиями;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*15-16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15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Промышленная революция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Технический прогресс в новое время. Развитие капиталистических отношений. Циклический характер развития рыночной экономики.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определять значение технического  прогресса, причины и последствия циклического характера развития рыночной экономики.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*17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Вопр.1,2,4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16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Индустриальное  общество.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Практ-м</w:t>
            </w:r>
            <w:proofErr w:type="spellEnd"/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Классовая социальная структура </w:t>
            </w:r>
            <w:r w:rsidRPr="005A0626">
              <w:rPr>
                <w:sz w:val="18"/>
                <w:szCs w:val="18"/>
              </w:rPr>
              <w:lastRenderedPageBreak/>
              <w:t>общества в 19 веке. Буржуа и пролетарии. Изменение среды обитания человека. Урбанизация. Изменение характера демографических процессов.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Уметь называть причины и </w:t>
            </w:r>
            <w:r w:rsidRPr="005A0626">
              <w:rPr>
                <w:sz w:val="18"/>
                <w:szCs w:val="18"/>
              </w:rPr>
              <w:lastRenderedPageBreak/>
              <w:t>результат эволюции социальных групп в индустриальном  обществе. Уметь характеризовать социальная структура общества в 19 веке.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Буржуа  </w:t>
            </w:r>
            <w:r w:rsidRPr="005A0626">
              <w:rPr>
                <w:sz w:val="18"/>
                <w:szCs w:val="18"/>
              </w:rPr>
              <w:lastRenderedPageBreak/>
              <w:t>пролетарии. Урбанизация.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Работа в </w:t>
            </w:r>
            <w:r w:rsidRPr="005A0626">
              <w:rPr>
                <w:sz w:val="18"/>
                <w:szCs w:val="18"/>
              </w:rPr>
              <w:lastRenderedPageBreak/>
              <w:t xml:space="preserve">группах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 с документами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*18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Вопр.4-5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Возрождение как культурно-историческая эпоха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Семинар 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Новации в образе жизни, характере мышления, ценностных ориентирах и социальные нормах в эпоху Возрождения.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систематизировать и представлять материал, характеризующий эпоху Возрождения.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Возрождение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Выступления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уч-ся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*14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Вопр.4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Опереж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задание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18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Религия и церковь в начале Нового времени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Новации в образе жизни, характере мышления, ценностных ориентирах и социальные нормах в эпоху Реформации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выявлять причины и последствия Реформации и Контрреформации. Уметь сравнивать изменения Новации в образе жизни, характере мышления и социальные нормах в эпоху Реформации.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Реформация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Работа в группах 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*19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19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Наука и общественно-политическая жизнь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Мировоззрение человека индустриального  общества. Формирование классической научной картины мира в 17-19 веках.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сопоставлять мировосприятия человека традиционного и индустриального  общества. Уметь характеризовать особенности классической научной картины мира в 17-19 веках.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*20-21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Вопр.1,2,4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20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Государства на Западе и Востоке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Лабор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работа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От сословно-представительских монархий к абсолютизму – эволюция европейской государственности. Возникновение теории естественного права и концепции государственного суверенитета. Кризис сословного мышления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Уметь определять взаимосвязь социально-экономических и социально- политических изменений, их причины и последствия. Знать теорию естественного права и концепцию государственного суверенитета. 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Абсолютизм 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Работа в группах 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познавательн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*22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21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Политические революции 17-18 веков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Лекция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Буржуазные революции 17-18 веков: исторические предпосылки, значение. Идеология социальных и  политических движений. Формирование основ гражданского, национального самосознания.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характеризовать исторические предпосылки и  значение буржуазных революций 17-18 веков. Уметь анализировать идеологии социальных и  политических движений.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Буржуазные революции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проблемных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*23-24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Вопр.1,2,6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22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Становление либеральной демократии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Становление гражданского общества. </w:t>
            </w:r>
            <w:proofErr w:type="spellStart"/>
            <w:r w:rsidRPr="005A0626">
              <w:rPr>
                <w:sz w:val="18"/>
                <w:szCs w:val="18"/>
              </w:rPr>
              <w:t>Философск</w:t>
            </w:r>
            <w:proofErr w:type="gramStart"/>
            <w:r w:rsidRPr="005A0626">
              <w:rPr>
                <w:sz w:val="18"/>
                <w:szCs w:val="18"/>
              </w:rPr>
              <w:t>о</w:t>
            </w:r>
            <w:proofErr w:type="spellEnd"/>
            <w:r w:rsidRPr="005A0626">
              <w:rPr>
                <w:sz w:val="18"/>
                <w:szCs w:val="18"/>
              </w:rPr>
              <w:t>-</w:t>
            </w:r>
            <w:proofErr w:type="gramEnd"/>
            <w:r w:rsidRPr="005A0626">
              <w:rPr>
                <w:sz w:val="18"/>
                <w:szCs w:val="18"/>
              </w:rPr>
              <w:t xml:space="preserve">      мировоззренческие основы идеологии Просвещения. Возникновение классических </w:t>
            </w:r>
            <w:r w:rsidRPr="005A0626">
              <w:rPr>
                <w:sz w:val="18"/>
                <w:szCs w:val="18"/>
              </w:rPr>
              <w:lastRenderedPageBreak/>
              <w:t>доктрин либерализма, консерватизма, социализма, анархизма. Марксизм. Рабочее революционное движение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Знать признаки гражданского общества. Уметь характеризовать идеологию Просвещения. Знать и уметь сравнивать доктрины либерализма, консерватизма, </w:t>
            </w:r>
            <w:r w:rsidRPr="005A0626">
              <w:rPr>
                <w:sz w:val="18"/>
                <w:szCs w:val="18"/>
              </w:rPr>
              <w:lastRenderedPageBreak/>
              <w:t>социализма, анархизма, марксизма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 xml:space="preserve">либерализм консерватизм социализм анархизм марксизм </w:t>
            </w:r>
            <w:proofErr w:type="gramStart"/>
            <w:r w:rsidRPr="005A0626">
              <w:rPr>
                <w:sz w:val="18"/>
                <w:szCs w:val="18"/>
              </w:rPr>
              <w:lastRenderedPageBreak/>
              <w:t>гражданское</w:t>
            </w:r>
            <w:proofErr w:type="gramEnd"/>
            <w:r w:rsidRPr="005A0626">
              <w:rPr>
                <w:sz w:val="18"/>
                <w:szCs w:val="18"/>
              </w:rPr>
              <w:t xml:space="preserve"> общества.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Составление таблицы.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*25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Вопр.1,4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Встреча миров: Запад и Восток в новое время.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Комбин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Особенности развития стран Запада и Востока в новое время. Влияние европейской колонизации на традиционное аграрное общество  Востока. Экономическое развитие и общественное движение в колониальных странах.  </w:t>
            </w: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Уметь выявлять последствия влияния европейской колонизации на традиционное аграрное общество  Востока. Уметь сопоставлять темпы развития стран «старого» и «нового» капитализма.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«старый» и «новый» капитализм</w:t>
            </w: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Решение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проблемных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 xml:space="preserve"> задач 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*26</w:t>
            </w:r>
          </w:p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Вопр.1,2,</w:t>
            </w: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  <w:tr w:rsidR="00F479FF" w:rsidRPr="005A0626" w:rsidTr="00927850">
        <w:tc>
          <w:tcPr>
            <w:tcW w:w="49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24</w:t>
            </w:r>
          </w:p>
        </w:tc>
        <w:tc>
          <w:tcPr>
            <w:tcW w:w="2557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Итоги развития человечества к середине 19 века</w:t>
            </w:r>
          </w:p>
        </w:tc>
        <w:tc>
          <w:tcPr>
            <w:tcW w:w="47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proofErr w:type="spellStart"/>
            <w:r w:rsidRPr="005A0626">
              <w:rPr>
                <w:sz w:val="18"/>
                <w:szCs w:val="18"/>
              </w:rPr>
              <w:t>Обобщ</w:t>
            </w:r>
            <w:proofErr w:type="spellEnd"/>
            <w:r w:rsidRPr="005A0626">
              <w:rPr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Знать факты, явления, процессы, понятия, теории, гипотезы, характеризующие системность и целостность исторического процесса.</w:t>
            </w:r>
          </w:p>
        </w:tc>
        <w:tc>
          <w:tcPr>
            <w:tcW w:w="1398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  <w:r w:rsidRPr="005A0626">
              <w:rPr>
                <w:sz w:val="18"/>
                <w:szCs w:val="18"/>
              </w:rPr>
              <w:t>Зачет</w:t>
            </w:r>
          </w:p>
        </w:tc>
        <w:tc>
          <w:tcPr>
            <w:tcW w:w="1453" w:type="dxa"/>
            <w:gridSpan w:val="2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479FF" w:rsidRPr="005A0626" w:rsidRDefault="00F479FF" w:rsidP="00927850">
            <w:pPr>
              <w:rPr>
                <w:sz w:val="18"/>
                <w:szCs w:val="18"/>
              </w:rPr>
            </w:pPr>
          </w:p>
        </w:tc>
      </w:tr>
    </w:tbl>
    <w:p w:rsidR="00F479FF" w:rsidRDefault="00F479FF" w:rsidP="00F479FF"/>
    <w:p w:rsidR="00DD473E" w:rsidRDefault="00DD473E"/>
    <w:sectPr w:rsidR="00DD473E" w:rsidSect="00F47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9FF"/>
    <w:rsid w:val="00DD473E"/>
    <w:rsid w:val="00F4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4490</Words>
  <Characters>25597</Characters>
  <Application>Microsoft Office Word</Application>
  <DocSecurity>0</DocSecurity>
  <Lines>213</Lines>
  <Paragraphs>60</Paragraphs>
  <ScaleCrop>false</ScaleCrop>
  <Company>Microsoft</Company>
  <LinksUpToDate>false</LinksUpToDate>
  <CharactersWithSpaces>30027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2017-09-01T11:33:00Z</dcterms:created>
  <dcterms:modified xsi:type="dcterms:W3CDTF">2017-09-01T11:37:00Z</dcterms:modified>
</cp:coreProperties>
</file>