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EE0">
        <w:rPr>
          <w:rFonts w:ascii="Times New Roman" w:hAnsi="Times New Roman"/>
          <w:sz w:val="24"/>
          <w:szCs w:val="24"/>
        </w:rPr>
        <w:t>ГКОУ « Кумылженский казачий кадетский корпус»</w:t>
      </w: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3"/>
        <w:gridCol w:w="3642"/>
        <w:gridCol w:w="4133"/>
      </w:tblGrid>
      <w:tr w:rsidR="000F3EE0" w:rsidRPr="000F3EE0" w:rsidTr="000F3EE0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 xml:space="preserve">Рассмотрено  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>На заседании  ШМО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 xml:space="preserve">Протокол № ___      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F3EE0">
              <w:rPr>
                <w:rFonts w:ascii="Times New Roman" w:hAnsi="Times New Roman"/>
                <w:sz w:val="24"/>
                <w:szCs w:val="24"/>
                <w:lang w:bidi="en-US"/>
              </w:rPr>
              <w:t>от «___» __________ 201</w:t>
            </w:r>
            <w:r w:rsidRPr="000F3EE0">
              <w:rPr>
                <w:rFonts w:ascii="Times New Roman" w:hAnsi="Times New Roman"/>
                <w:sz w:val="24"/>
                <w:szCs w:val="24"/>
              </w:rPr>
              <w:t>8</w:t>
            </w:r>
            <w:r w:rsidRPr="000F3EE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   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F3EE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МО _________   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 xml:space="preserve">Согласовано:    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 xml:space="preserve">  Зам. директора по УВР    _____________/ Коньшина Л.П./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 xml:space="preserve">«___» ____________ 2018г. 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>протокол заседания педсовета ГКОУ «Кумылженский казачий кадетский корпус»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>протокол  №                                      от «___»_______2018г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 xml:space="preserve">Утверждаю:    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>Директор ГКОУ «Кумылженский казачий кадетский корпус»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>_______________/ Тыщенко Н.В.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E0">
              <w:rPr>
                <w:rFonts w:ascii="Times New Roman" w:hAnsi="Times New Roman"/>
                <w:sz w:val="24"/>
                <w:szCs w:val="24"/>
              </w:rPr>
              <w:t>«__» _____________ 2018 г</w:t>
            </w:r>
          </w:p>
        </w:tc>
      </w:tr>
    </w:tbl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4"/>
        <w:gridCol w:w="5306"/>
      </w:tblGrid>
      <w:tr w:rsidR="000F3EE0" w:rsidRPr="000F3EE0" w:rsidTr="000F3EE0">
        <w:trPr>
          <w:trHeight w:val="79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E0" w:rsidRPr="000F3EE0" w:rsidTr="000F3EE0">
        <w:trPr>
          <w:trHeight w:val="87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E0" w:rsidRPr="000F3EE0" w:rsidTr="000F3EE0">
        <w:trPr>
          <w:trHeight w:val="87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3EE0">
              <w:rPr>
                <w:rFonts w:ascii="Times New Roman" w:hAnsi="Times New Roman"/>
                <w:b/>
                <w:sz w:val="48"/>
                <w:szCs w:val="48"/>
              </w:rPr>
              <w:t>РАБОЧАЯ  ПРОГРАММА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F3EE0">
              <w:rPr>
                <w:rFonts w:ascii="Times New Roman" w:hAnsi="Times New Roman"/>
                <w:b/>
                <w:sz w:val="48"/>
                <w:szCs w:val="48"/>
              </w:rPr>
              <w:t xml:space="preserve">    по литературе в 5  классе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F3EE0">
              <w:rPr>
                <w:rFonts w:ascii="Times New Roman" w:hAnsi="Times New Roman"/>
                <w:b/>
                <w:sz w:val="48"/>
                <w:szCs w:val="48"/>
              </w:rPr>
              <w:t>на 2018-2019 учебный год</w:t>
            </w:r>
          </w:p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F3EE0" w:rsidRPr="000F3EE0" w:rsidTr="000F3EE0">
        <w:trPr>
          <w:trHeight w:val="85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E0" w:rsidRPr="000F3EE0" w:rsidRDefault="000F3EE0" w:rsidP="000F3EE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EE0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EE0">
        <w:rPr>
          <w:rFonts w:ascii="Times New Roman" w:hAnsi="Times New Roman"/>
          <w:sz w:val="24"/>
          <w:szCs w:val="24"/>
        </w:rPr>
        <w:t xml:space="preserve">  Учитель</w:t>
      </w:r>
      <w:proofErr w:type="gramStart"/>
      <w:r w:rsidRPr="000F3E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F3EE0">
        <w:rPr>
          <w:rFonts w:ascii="Times New Roman" w:hAnsi="Times New Roman"/>
          <w:sz w:val="24"/>
          <w:szCs w:val="24"/>
        </w:rPr>
        <w:t>_Козина__М.В./_________________ /</w:t>
      </w: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EE0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0F3EE0">
        <w:rPr>
          <w:rFonts w:ascii="Times New Roman" w:hAnsi="Times New Roman"/>
          <w:sz w:val="24"/>
          <w:szCs w:val="24"/>
        </w:rPr>
        <w:t>.П</w:t>
      </w:r>
      <w:proofErr w:type="gramEnd"/>
      <w:r w:rsidRPr="000F3EE0">
        <w:rPr>
          <w:rFonts w:ascii="Times New Roman" w:hAnsi="Times New Roman"/>
          <w:sz w:val="24"/>
          <w:szCs w:val="24"/>
        </w:rPr>
        <w:t>опов, 2018 год</w:t>
      </w:r>
    </w:p>
    <w:p w:rsidR="000F3EE0" w:rsidRPr="000F3EE0" w:rsidRDefault="000F3EE0" w:rsidP="000F3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572" w:rsidRDefault="006C1572" w:rsidP="0011526A">
      <w:pPr>
        <w:ind w:firstLine="709"/>
        <w:jc w:val="center"/>
        <w:rPr>
          <w:rFonts w:ascii="Arial" w:hAnsi="Arial" w:cs="Arial"/>
          <w:b/>
          <w:i/>
          <w:sz w:val="18"/>
          <w:szCs w:val="18"/>
        </w:rPr>
      </w:pPr>
    </w:p>
    <w:p w:rsidR="0011526A" w:rsidRPr="0011526A" w:rsidRDefault="0011526A" w:rsidP="0011526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30C9">
        <w:rPr>
          <w:rFonts w:ascii="Arial" w:hAnsi="Arial" w:cs="Arial"/>
          <w:b/>
          <w:i/>
          <w:sz w:val="18"/>
          <w:szCs w:val="18"/>
        </w:rPr>
        <w:lastRenderedPageBreak/>
        <w:t xml:space="preserve"> </w:t>
      </w:r>
      <w:r w:rsidRPr="0011526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Настоящая программа по литературе для V класса создана на основе программы общеобразовательных учреждений «Литература» под редакцией В.Я. Коровиной, 7</w:t>
      </w:r>
      <w:r w:rsidR="009B066C">
        <w:rPr>
          <w:rFonts w:ascii="Times New Roman" w:hAnsi="Times New Roman"/>
          <w:sz w:val="24"/>
          <w:szCs w:val="24"/>
        </w:rPr>
        <w:t>-е издание, М.: Просвещение,2016</w:t>
      </w:r>
      <w:r w:rsidRPr="0011526A">
        <w:rPr>
          <w:rFonts w:ascii="Times New Roman" w:hAnsi="Times New Roman"/>
          <w:sz w:val="24"/>
          <w:szCs w:val="24"/>
        </w:rPr>
        <w:t>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1526A" w:rsidRPr="0011526A" w:rsidRDefault="0011526A" w:rsidP="001B6EEB">
      <w:pPr>
        <w:ind w:firstLine="70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11526A">
        <w:rPr>
          <w:rFonts w:ascii="Times New Roman" w:hAnsi="Times New Roman"/>
          <w:b/>
          <w:color w:val="1D1B11"/>
          <w:sz w:val="24"/>
          <w:szCs w:val="24"/>
        </w:rPr>
        <w:t>Цели и задачи рабочей программы: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1526A" w:rsidRPr="0011526A" w:rsidRDefault="0011526A" w:rsidP="00B170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воспитание</w:t>
      </w:r>
      <w:r w:rsidRPr="0011526A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1526A" w:rsidRPr="0011526A" w:rsidRDefault="0011526A" w:rsidP="00B170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развитие</w:t>
      </w:r>
      <w:r w:rsidRPr="00115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26A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1526A" w:rsidRPr="0011526A" w:rsidRDefault="0011526A" w:rsidP="00B170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освоение знаний</w:t>
      </w:r>
      <w:r w:rsidRPr="0011526A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1526A" w:rsidRPr="0011526A" w:rsidRDefault="0011526A" w:rsidP="00B170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11526A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 </w:t>
      </w:r>
    </w:p>
    <w:p w:rsidR="0011526A" w:rsidRP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   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11526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11526A" w:rsidRPr="0011526A" w:rsidRDefault="0011526A" w:rsidP="001B6EEB">
      <w:pPr>
        <w:rPr>
          <w:rFonts w:ascii="Times New Roman" w:hAnsi="Times New Roman"/>
          <w:sz w:val="24"/>
          <w:szCs w:val="24"/>
        </w:rPr>
      </w:pPr>
    </w:p>
    <w:p w:rsidR="0011526A" w:rsidRP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Нормативные и правовые документы, на основе которых составлена программа:</w:t>
      </w:r>
    </w:p>
    <w:p w:rsidR="0011526A" w:rsidRPr="0011526A" w:rsidRDefault="0011526A" w:rsidP="001B6EEB">
      <w:pPr>
        <w:rPr>
          <w:rFonts w:ascii="Times New Roman" w:hAnsi="Times New Roman"/>
          <w:sz w:val="24"/>
          <w:szCs w:val="24"/>
        </w:rPr>
      </w:pPr>
    </w:p>
    <w:p w:rsid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«Литература» составлена на основе следующих документов: </w:t>
      </w:r>
    </w:p>
    <w:p w:rsidR="0011526A" w:rsidRDefault="0011526A" w:rsidP="00B1700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основного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11526A">
          <w:rPr>
            <w:rFonts w:ascii="Times New Roman" w:hAnsi="Times New Roman"/>
            <w:sz w:val="24"/>
            <w:szCs w:val="24"/>
          </w:rPr>
          <w:t>2010 г</w:t>
        </w:r>
      </w:smartTag>
      <w:r w:rsidRPr="0011526A">
        <w:rPr>
          <w:rFonts w:ascii="Times New Roman" w:hAnsi="Times New Roman"/>
          <w:sz w:val="24"/>
          <w:szCs w:val="24"/>
        </w:rPr>
        <w:t xml:space="preserve">. № 1897; </w:t>
      </w:r>
    </w:p>
    <w:p w:rsidR="0011526A" w:rsidRDefault="0011526A" w:rsidP="00B1700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11526A">
        <w:rPr>
          <w:rFonts w:ascii="Times New Roman" w:hAnsi="Times New Roman"/>
          <w:sz w:val="24"/>
          <w:szCs w:val="24"/>
        </w:rPr>
        <w:t xml:space="preserve"> общеобразовательных учреждений «Литература», рекомендованные Министерством образования РФ , 5-е и</w:t>
      </w:r>
      <w:r w:rsidR="009B066C">
        <w:rPr>
          <w:rFonts w:ascii="Times New Roman" w:hAnsi="Times New Roman"/>
          <w:sz w:val="24"/>
          <w:szCs w:val="24"/>
        </w:rPr>
        <w:t>здание - М.: «Просвещение», 2016</w:t>
      </w:r>
      <w:r w:rsidRPr="0011526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11526A" w:rsidRPr="0011526A" w:rsidRDefault="0011526A" w:rsidP="00B1700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авторск</w:t>
      </w:r>
      <w:r>
        <w:rPr>
          <w:rFonts w:ascii="Times New Roman" w:hAnsi="Times New Roman"/>
          <w:sz w:val="24"/>
          <w:szCs w:val="24"/>
        </w:rPr>
        <w:t>ая</w:t>
      </w:r>
      <w:r w:rsidRPr="0011526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11526A">
        <w:rPr>
          <w:rFonts w:ascii="Times New Roman" w:hAnsi="Times New Roman"/>
          <w:sz w:val="24"/>
          <w:szCs w:val="24"/>
        </w:rPr>
        <w:t xml:space="preserve"> под</w:t>
      </w:r>
      <w:r w:rsidR="009B066C">
        <w:rPr>
          <w:rFonts w:ascii="Times New Roman" w:hAnsi="Times New Roman"/>
          <w:sz w:val="24"/>
          <w:szCs w:val="24"/>
        </w:rPr>
        <w:t xml:space="preserve"> редакцией  В.Я. Коровиной, 2016</w:t>
      </w:r>
      <w:r w:rsidRPr="0011526A">
        <w:rPr>
          <w:rFonts w:ascii="Times New Roman" w:hAnsi="Times New Roman"/>
          <w:sz w:val="24"/>
          <w:szCs w:val="24"/>
        </w:rPr>
        <w:t xml:space="preserve"> г.  </w:t>
      </w:r>
    </w:p>
    <w:p w:rsidR="0011526A" w:rsidRP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Место и роль учебного курса «Литература»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 xml:space="preserve"> 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Главная идея программы по литературе – изучение литературы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Ведущая проблема изучения литературы в 5 классе – внимание к книге.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Чтение произведение зарубежной литературы проводится в конце курса литературы за 5 класс.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11526A" w:rsidRDefault="0011526A" w:rsidP="001B6EE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1526A">
        <w:rPr>
          <w:rFonts w:ascii="Times New Roman" w:hAnsi="Times New Roman"/>
          <w:b/>
          <w:bCs/>
          <w:iCs/>
          <w:sz w:val="24"/>
          <w:szCs w:val="24"/>
        </w:rPr>
        <w:t>Ценностные ориентиры содержания учебного предмета: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Cs/>
          <w:sz w:val="24"/>
          <w:szCs w:val="24"/>
        </w:rPr>
        <w:t xml:space="preserve">      </w:t>
      </w:r>
      <w:r w:rsidRPr="0011526A">
        <w:rPr>
          <w:rFonts w:ascii="Times New Roman" w:hAnsi="Times New Roman"/>
          <w:sz w:val="24"/>
          <w:szCs w:val="24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  Личностные результаты освоения основной образовательной программы основного общего образования: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</w:t>
      </w:r>
      <w:r w:rsidRPr="0011526A">
        <w:rPr>
          <w:rFonts w:ascii="Times New Roman" w:hAnsi="Times New Roman"/>
          <w:sz w:val="24"/>
          <w:szCs w:val="24"/>
        </w:rPr>
        <w:lastRenderedPageBreak/>
        <w:t>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образования: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8) смысловое чтение;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9) у</w:t>
      </w:r>
      <w:r w:rsidRPr="0011526A">
        <w:rPr>
          <w:rFonts w:ascii="Times New Roman" w:hAnsi="Times New Roman"/>
          <w:b/>
          <w:bCs/>
          <w:sz w:val="24"/>
          <w:szCs w:val="24"/>
        </w:rPr>
        <w:t xml:space="preserve">мение </w:t>
      </w:r>
      <w:r w:rsidRPr="0011526A">
        <w:rPr>
          <w:rFonts w:ascii="Times New Roman" w:hAnsi="Times New Roman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11526A">
        <w:rPr>
          <w:rFonts w:ascii="Times New Roman" w:hAnsi="Times New Roman"/>
          <w:b/>
          <w:bCs/>
          <w:sz w:val="24"/>
          <w:szCs w:val="24"/>
        </w:rPr>
        <w:t xml:space="preserve"> индивидуально и в группе: </w:t>
      </w:r>
      <w:r w:rsidRPr="0011526A">
        <w:rPr>
          <w:rFonts w:ascii="Times New Roman" w:hAnsi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11526A" w:rsidRPr="0011526A" w:rsidRDefault="0011526A" w:rsidP="001B6EEB">
      <w:pPr>
        <w:pStyle w:val="dash041e0431044b0447043d044b0439"/>
        <w:spacing w:after="200" w:line="360" w:lineRule="atLeast"/>
        <w:ind w:firstLine="720"/>
      </w:pPr>
      <w:r w:rsidRPr="0011526A">
        <w:rPr>
          <w:rStyle w:val="dash041e0431044b0447043d044b0439char1"/>
          <w:b/>
          <w:bCs/>
        </w:rPr>
        <w:t>Литература:</w:t>
      </w:r>
    </w:p>
    <w:p w:rsidR="0011526A" w:rsidRPr="0011526A" w:rsidRDefault="0011526A" w:rsidP="001B6EEB">
      <w:pPr>
        <w:pStyle w:val="dash041e0431044b0447043d044b0439"/>
        <w:spacing w:after="200" w:line="360" w:lineRule="atLeast"/>
        <w:ind w:firstLine="700"/>
        <w:jc w:val="both"/>
      </w:pPr>
      <w:r w:rsidRPr="0011526A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1526A" w:rsidRPr="0011526A" w:rsidRDefault="0011526A" w:rsidP="001B6EEB">
      <w:pPr>
        <w:pStyle w:val="dash041e0431044b0447043d044b0439"/>
        <w:spacing w:after="200" w:line="360" w:lineRule="atLeast"/>
        <w:ind w:firstLine="700"/>
        <w:jc w:val="both"/>
      </w:pPr>
      <w:r w:rsidRPr="0011526A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11526A" w:rsidRPr="0011526A" w:rsidRDefault="0011526A" w:rsidP="001B6EEB">
      <w:pPr>
        <w:pStyle w:val="dash041e0431044b0447043d044b0439"/>
        <w:spacing w:after="200" w:line="360" w:lineRule="atLeast"/>
        <w:ind w:firstLine="700"/>
        <w:jc w:val="both"/>
      </w:pPr>
      <w:r w:rsidRPr="0011526A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11526A" w:rsidRPr="0011526A" w:rsidRDefault="0011526A" w:rsidP="001B6EEB">
      <w:pPr>
        <w:pStyle w:val="dash041e0431044b0447043d044b0439"/>
        <w:spacing w:after="200" w:line="360" w:lineRule="atLeast"/>
        <w:ind w:firstLine="700"/>
        <w:jc w:val="both"/>
      </w:pPr>
      <w:r w:rsidRPr="0011526A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11526A" w:rsidRPr="0011526A" w:rsidRDefault="0011526A" w:rsidP="001B6EEB">
      <w:pPr>
        <w:pStyle w:val="dash041e0431044b0447043d044b0439"/>
        <w:spacing w:after="200" w:line="360" w:lineRule="atLeast"/>
        <w:ind w:firstLine="700"/>
        <w:jc w:val="both"/>
      </w:pPr>
      <w:r w:rsidRPr="0011526A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11526A">
        <w:rPr>
          <w:rStyle w:val="dash041e0431044b0447043d044b0439char1"/>
          <w:strike/>
        </w:rPr>
        <w:t xml:space="preserve"> </w:t>
      </w:r>
    </w:p>
    <w:p w:rsidR="0011526A" w:rsidRPr="0011526A" w:rsidRDefault="0011526A" w:rsidP="001B6EEB">
      <w:pPr>
        <w:pStyle w:val="dash041e0431044b0447043d044b0439"/>
        <w:spacing w:after="200" w:line="360" w:lineRule="atLeast"/>
        <w:ind w:firstLine="700"/>
        <w:jc w:val="both"/>
      </w:pPr>
      <w:r w:rsidRPr="0011526A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11526A" w:rsidRPr="0011526A" w:rsidRDefault="0011526A" w:rsidP="001B6EEB">
      <w:pPr>
        <w:jc w:val="both"/>
        <w:rPr>
          <w:rFonts w:ascii="Times New Roman" w:hAnsi="Times New Roman"/>
          <w:sz w:val="24"/>
          <w:szCs w:val="24"/>
        </w:rPr>
      </w:pPr>
    </w:p>
    <w:p w:rsidR="0011526A" w:rsidRPr="0011526A" w:rsidRDefault="0011526A" w:rsidP="001B6EEB">
      <w:pPr>
        <w:autoSpaceDE w:val="0"/>
        <w:autoSpaceDN w:val="0"/>
        <w:adjustRightInd w:val="0"/>
        <w:rPr>
          <w:rFonts w:ascii="Times New Roman" w:hAnsi="Times New Roman"/>
          <w:b/>
          <w:color w:val="1D1B11"/>
          <w:sz w:val="24"/>
          <w:szCs w:val="24"/>
        </w:rPr>
      </w:pPr>
      <w:r w:rsidRPr="0011526A">
        <w:rPr>
          <w:rFonts w:ascii="Times New Roman" w:hAnsi="Times New Roman"/>
          <w:b/>
          <w:color w:val="1D1B11"/>
          <w:sz w:val="24"/>
          <w:szCs w:val="24"/>
        </w:rPr>
        <w:lastRenderedPageBreak/>
        <w:t>Сведения о количестве учебных часов</w:t>
      </w:r>
    </w:p>
    <w:p w:rsidR="0011526A" w:rsidRPr="0011526A" w:rsidRDefault="0011526A" w:rsidP="001B6EEB">
      <w:pPr>
        <w:autoSpaceDE w:val="0"/>
        <w:autoSpaceDN w:val="0"/>
        <w:adjustRightInd w:val="0"/>
        <w:rPr>
          <w:rFonts w:ascii="Times New Roman" w:hAnsi="Times New Roman"/>
          <w:color w:val="1D1B11"/>
          <w:sz w:val="24"/>
          <w:szCs w:val="24"/>
        </w:rPr>
      </w:pPr>
      <w:r w:rsidRPr="0011526A">
        <w:rPr>
          <w:rFonts w:ascii="Times New Roman" w:hAnsi="Times New Roman"/>
          <w:color w:val="1D1B11"/>
          <w:sz w:val="24"/>
          <w:szCs w:val="24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11526A" w:rsidRDefault="0011526A" w:rsidP="001B6EEB">
      <w:pPr>
        <w:autoSpaceDE w:val="0"/>
        <w:autoSpaceDN w:val="0"/>
        <w:adjustRightInd w:val="0"/>
        <w:rPr>
          <w:rFonts w:ascii="Times New Roman" w:hAnsi="Times New Roman"/>
          <w:b/>
          <w:color w:val="1D1B11"/>
          <w:sz w:val="24"/>
          <w:szCs w:val="24"/>
        </w:rPr>
      </w:pPr>
    </w:p>
    <w:p w:rsidR="0011526A" w:rsidRPr="0011526A" w:rsidRDefault="0011526A" w:rsidP="001B6EEB">
      <w:pPr>
        <w:autoSpaceDE w:val="0"/>
        <w:autoSpaceDN w:val="0"/>
        <w:adjustRightInd w:val="0"/>
        <w:rPr>
          <w:rFonts w:ascii="Times New Roman" w:hAnsi="Times New Roman"/>
          <w:b/>
          <w:color w:val="1D1B11"/>
          <w:sz w:val="24"/>
          <w:szCs w:val="24"/>
        </w:rPr>
      </w:pPr>
      <w:r w:rsidRPr="0011526A">
        <w:rPr>
          <w:rFonts w:ascii="Times New Roman" w:hAnsi="Times New Roman"/>
          <w:b/>
          <w:color w:val="1D1B11"/>
          <w:sz w:val="24"/>
          <w:szCs w:val="24"/>
        </w:rPr>
        <w:t>Формы организации образовательного процесса: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40" w:lineRule="auto"/>
        <w:ind w:left="567" w:hanging="567"/>
        <w:rPr>
          <w:sz w:val="24"/>
          <w:szCs w:val="24"/>
        </w:rPr>
      </w:pPr>
      <w:r w:rsidRPr="0011526A">
        <w:rPr>
          <w:sz w:val="24"/>
          <w:szCs w:val="24"/>
        </w:rPr>
        <w:t xml:space="preserve">осознанное, творческое </w:t>
      </w:r>
      <w:r w:rsidRPr="0011526A">
        <w:rPr>
          <w:b/>
          <w:sz w:val="24"/>
          <w:szCs w:val="24"/>
        </w:rPr>
        <w:t xml:space="preserve">чтение </w:t>
      </w:r>
      <w:r w:rsidRPr="0011526A">
        <w:rPr>
          <w:sz w:val="24"/>
          <w:szCs w:val="24"/>
        </w:rPr>
        <w:t>художественных произведений разных жанров;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40" w:lineRule="auto"/>
        <w:ind w:left="567" w:hanging="567"/>
        <w:rPr>
          <w:sz w:val="24"/>
          <w:szCs w:val="24"/>
        </w:rPr>
      </w:pPr>
      <w:r w:rsidRPr="0011526A">
        <w:rPr>
          <w:sz w:val="24"/>
          <w:szCs w:val="24"/>
        </w:rPr>
        <w:t>выразительное чтение художественного текста;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52" w:lineRule="auto"/>
        <w:ind w:left="567" w:hanging="567"/>
        <w:rPr>
          <w:sz w:val="24"/>
          <w:szCs w:val="24"/>
        </w:rPr>
      </w:pPr>
      <w:r w:rsidRPr="0011526A">
        <w:rPr>
          <w:sz w:val="24"/>
          <w:szCs w:val="24"/>
        </w:rPr>
        <w:t xml:space="preserve">различные </w:t>
      </w:r>
      <w:r w:rsidRPr="0011526A">
        <w:rPr>
          <w:b/>
          <w:sz w:val="24"/>
          <w:szCs w:val="24"/>
        </w:rPr>
        <w:t>виды пересказа</w:t>
      </w:r>
      <w:r w:rsidRPr="0011526A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52" w:lineRule="auto"/>
        <w:ind w:left="567" w:hanging="567"/>
        <w:rPr>
          <w:sz w:val="24"/>
          <w:szCs w:val="24"/>
        </w:rPr>
      </w:pPr>
      <w:r w:rsidRPr="0011526A">
        <w:rPr>
          <w:b/>
          <w:sz w:val="24"/>
          <w:szCs w:val="24"/>
        </w:rPr>
        <w:t>ответы на вопросы</w:t>
      </w:r>
      <w:r w:rsidRPr="0011526A">
        <w:rPr>
          <w:sz w:val="24"/>
          <w:szCs w:val="24"/>
        </w:rPr>
        <w:t>, раскрывающие знание и понимание текста произведения;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52" w:lineRule="auto"/>
        <w:ind w:left="567" w:hanging="567"/>
        <w:rPr>
          <w:sz w:val="24"/>
          <w:szCs w:val="24"/>
        </w:rPr>
      </w:pPr>
      <w:r w:rsidRPr="0011526A">
        <w:rPr>
          <w:b/>
          <w:sz w:val="24"/>
          <w:szCs w:val="24"/>
        </w:rPr>
        <w:t>заучивание наизусть</w:t>
      </w:r>
      <w:r w:rsidRPr="0011526A">
        <w:rPr>
          <w:sz w:val="24"/>
          <w:szCs w:val="24"/>
        </w:rPr>
        <w:t xml:space="preserve"> стихотворных и прозаических текстов;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52" w:lineRule="auto"/>
        <w:ind w:left="567" w:hanging="567"/>
        <w:rPr>
          <w:sz w:val="24"/>
          <w:szCs w:val="24"/>
        </w:rPr>
      </w:pPr>
      <w:r w:rsidRPr="0011526A">
        <w:rPr>
          <w:b/>
          <w:sz w:val="24"/>
          <w:szCs w:val="24"/>
        </w:rPr>
        <w:t xml:space="preserve">анализ </w:t>
      </w:r>
      <w:r w:rsidRPr="0011526A">
        <w:rPr>
          <w:sz w:val="24"/>
          <w:szCs w:val="24"/>
        </w:rPr>
        <w:t>и интерпретация произведения;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40" w:lineRule="auto"/>
        <w:ind w:left="567" w:hanging="567"/>
        <w:rPr>
          <w:sz w:val="24"/>
          <w:szCs w:val="24"/>
        </w:rPr>
      </w:pPr>
      <w:r w:rsidRPr="0011526A">
        <w:rPr>
          <w:b/>
          <w:sz w:val="24"/>
          <w:szCs w:val="24"/>
        </w:rPr>
        <w:t>составление планов</w:t>
      </w:r>
      <w:r w:rsidRPr="0011526A">
        <w:rPr>
          <w:sz w:val="24"/>
          <w:szCs w:val="24"/>
        </w:rPr>
        <w:t xml:space="preserve"> и </w:t>
      </w:r>
      <w:r w:rsidRPr="0011526A">
        <w:rPr>
          <w:b/>
          <w:sz w:val="24"/>
          <w:szCs w:val="24"/>
        </w:rPr>
        <w:t>написание отзывов</w:t>
      </w:r>
      <w:r w:rsidRPr="0011526A">
        <w:rPr>
          <w:sz w:val="24"/>
          <w:szCs w:val="24"/>
        </w:rPr>
        <w:t xml:space="preserve"> о произведениях;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40" w:lineRule="auto"/>
        <w:ind w:left="567" w:hanging="567"/>
        <w:rPr>
          <w:sz w:val="24"/>
          <w:szCs w:val="24"/>
        </w:rPr>
      </w:pPr>
      <w:r w:rsidRPr="0011526A">
        <w:rPr>
          <w:b/>
          <w:sz w:val="24"/>
          <w:szCs w:val="24"/>
        </w:rPr>
        <w:t>написание сочинений</w:t>
      </w:r>
      <w:r w:rsidRPr="0011526A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11526A" w:rsidRPr="0011526A" w:rsidRDefault="0011526A" w:rsidP="00B17002">
      <w:pPr>
        <w:pStyle w:val="af0"/>
        <w:numPr>
          <w:ilvl w:val="0"/>
          <w:numId w:val="3"/>
        </w:numPr>
        <w:tabs>
          <w:tab w:val="clear" w:pos="0"/>
          <w:tab w:val="num" w:pos="567"/>
        </w:tabs>
        <w:spacing w:after="200" w:line="240" w:lineRule="auto"/>
        <w:ind w:left="567" w:hanging="567"/>
        <w:rPr>
          <w:sz w:val="24"/>
          <w:szCs w:val="24"/>
        </w:rPr>
      </w:pPr>
      <w:r w:rsidRPr="0011526A">
        <w:rPr>
          <w:sz w:val="24"/>
          <w:szCs w:val="24"/>
        </w:rPr>
        <w:t xml:space="preserve">целенаправленный </w:t>
      </w:r>
      <w:r w:rsidRPr="0011526A">
        <w:rPr>
          <w:b/>
          <w:sz w:val="24"/>
          <w:szCs w:val="24"/>
        </w:rPr>
        <w:t>поиск информации</w:t>
      </w:r>
      <w:r w:rsidRPr="0011526A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11526A" w:rsidRPr="0011526A" w:rsidRDefault="0011526A" w:rsidP="001B6EEB">
      <w:pPr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11526A" w:rsidRPr="0011526A" w:rsidRDefault="0011526A" w:rsidP="001B6EEB">
      <w:pPr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color w:val="1D1B11"/>
          <w:sz w:val="24"/>
          <w:szCs w:val="24"/>
        </w:rPr>
        <w:t xml:space="preserve">Название учебно – методического комплекта:                                                                           </w:t>
      </w:r>
    </w:p>
    <w:p w:rsidR="0011526A" w:rsidRPr="0011526A" w:rsidRDefault="0011526A" w:rsidP="001B6EEB">
      <w:pPr>
        <w:tabs>
          <w:tab w:val="left" w:pos="676"/>
        </w:tabs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ab/>
      </w:r>
      <w:r w:rsidRPr="0011526A">
        <w:rPr>
          <w:rFonts w:ascii="Times New Roman" w:hAnsi="Times New Roman"/>
          <w:sz w:val="24"/>
          <w:szCs w:val="24"/>
        </w:rPr>
        <w:t>Коровина В.Я., Журавлев В.П., Коровин В.И. Литература 5 класса: учебник-хрестоматия: в 2</w:t>
      </w:r>
      <w:r w:rsidR="00A722F9">
        <w:rPr>
          <w:rFonts w:ascii="Times New Roman" w:hAnsi="Times New Roman"/>
          <w:sz w:val="24"/>
          <w:szCs w:val="24"/>
        </w:rPr>
        <w:t>-х частях. М.: Просвещение, 2014</w:t>
      </w:r>
      <w:r w:rsidRPr="0011526A">
        <w:rPr>
          <w:rFonts w:ascii="Times New Roman" w:hAnsi="Times New Roman"/>
          <w:sz w:val="24"/>
          <w:szCs w:val="24"/>
        </w:rPr>
        <w:t>.</w:t>
      </w:r>
    </w:p>
    <w:p w:rsidR="0011526A" w:rsidRPr="0011526A" w:rsidRDefault="0011526A" w:rsidP="00B17002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Литература. Поурочное разработки под редакцией  В.Я. Коровиной 5 кл. – М: Дрофа,   2011г</w:t>
      </w:r>
    </w:p>
    <w:p w:rsidR="0011526A" w:rsidRPr="0011526A" w:rsidRDefault="0011526A" w:rsidP="001B6EE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1526A" w:rsidRP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Материально-техническое обеспечение кабинета литературы: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 xml:space="preserve">В отличие от существовавших ранее перечней средств обучения и учебного оборудования по литературе настоящие требования ориентированы не только на обеспечение наглядности процесса обучения, но и, прежде всего, на создание необходимых условий для реализации требований к уровню подготовки выпускников. Государственный стандарт по литературе предполагает приоритет деятельностного подхода к процессу обучения, формирование у учащихся читательской компетенции, потребности в чтении художественной литературы, широкого культурного кругозора, а также общих учебных умений, навыков и обобщенных способов деятельности, развитие познавательной, информационной, коммуникативной компетенции. Материально-техническое обеспечение учебного процесса должно быть достаточным для эффективного решения этих и других задач. Поэтому требования включают не только продукцию, выпускаемую в настоящее время, но и ориентируют на перспективу.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В перечнях объектов и средств материально-технического обеспечения,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промышленного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носители информации. Так, например, значительная часть учебных материалов, в том числе справочно-энциклопедическая литература, комплекты иллюстраций, таблицы все чаще размещаются не на полиграфических, а на мультимедийных носителях. Появляется возможность их сетевого распространения и формирования на базе учебного кабинета собственной электронной библиотеки. Кроме того, многие средства и 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и, прежде всего, создание условий для формирования и развития умений и навыков учащихся.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Таким образом, настоящие рекомендации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общего образования. Они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информации и ее источников. Настоящие требования могут быть уточнены и дополнены применительно к специфике конкретных образовательных учреждений, условиям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11526A" w:rsidRPr="0011526A" w:rsidRDefault="0011526A" w:rsidP="001B6EEB">
      <w:pPr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Специфика подходов к отбору объектов и средств материально-технического обеспечения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Помещение кабинета литературы должно быть оснащено книгопечатной продукцией, демонстрационными пособиями на бумажном и электронном носителях, экранно-звуковыми пособиями, техническими средствами обучения, создающими дополнительные условия для повышения качества подготовки учащихся.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 Особую роль в этом отношении играет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11526A" w:rsidRPr="0011526A" w:rsidRDefault="0011526A" w:rsidP="001B6EE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26A">
        <w:rPr>
          <w:rFonts w:ascii="Times New Roman" w:hAnsi="Times New Roman"/>
          <w:b/>
          <w:color w:val="000000"/>
          <w:sz w:val="24"/>
          <w:szCs w:val="24"/>
        </w:rPr>
        <w:t>Реализация принципа вариативности; преемственность на разных ступенях образования; учет внутрипредметных и межпредметных связей</w:t>
      </w:r>
    </w:p>
    <w:p w:rsidR="0011526A" w:rsidRPr="0011526A" w:rsidRDefault="0011526A" w:rsidP="001B6EE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 xml:space="preserve">Учебная техника и наглядные средства обучения помогают реализовать  межпредметные связи литературы с другими дисциплинами. 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 глубокому пониманию литературного  произведения.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 ученика представления об историческом контексте творчества писателя. </w:t>
      </w:r>
    </w:p>
    <w:p w:rsidR="0011526A" w:rsidRPr="0011526A" w:rsidRDefault="0011526A" w:rsidP="001B6EE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  (в первую очередь реализации этих задач помогает раздаточный материал, ориентированный на самостоятельную работу учащихся). Видео-фильмы на мультимедийной основе и учебные CD-ROM по литературе 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</w:t>
      </w:r>
      <w:r w:rsidRPr="0011526A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11526A">
        <w:rPr>
          <w:rFonts w:ascii="Times New Roman" w:hAnsi="Times New Roman"/>
          <w:color w:val="000000"/>
          <w:sz w:val="24"/>
          <w:szCs w:val="24"/>
        </w:rPr>
        <w:t>структурой текста - важнейшие приемы в методике изучения литературы</w:t>
      </w:r>
    </w:p>
    <w:p w:rsid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26A" w:rsidRPr="0011526A" w:rsidRDefault="0011526A" w:rsidP="001B6EE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B6EEB" w:rsidRDefault="001B6EEB" w:rsidP="001B6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6EEB" w:rsidRDefault="001B6EEB" w:rsidP="001B6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6EEB" w:rsidRDefault="001B6EEB" w:rsidP="001B6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6EEB" w:rsidRDefault="001B6EEB" w:rsidP="001B6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26A" w:rsidRPr="0011526A" w:rsidRDefault="0011526A" w:rsidP="001B6EEB">
      <w:pPr>
        <w:jc w:val="center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Содержание рабочей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Введение.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Устное народное творчество.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Русские народные сказки.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«Царевна-лягушка».</w:t>
      </w:r>
      <w:r w:rsidRPr="0011526A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«Иван - крестьянский сын и чудо-юдо»</w:t>
      </w:r>
      <w:r w:rsidRPr="0011526A">
        <w:rPr>
          <w:rFonts w:ascii="Times New Roman" w:hAnsi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lastRenderedPageBreak/>
        <w:t>Из древнерусской литературы.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«Повесть временных лет»</w:t>
      </w:r>
      <w:r w:rsidRPr="0011526A">
        <w:rPr>
          <w:rFonts w:ascii="Times New Roman" w:hAnsi="Times New Roman"/>
          <w:sz w:val="24"/>
          <w:szCs w:val="24"/>
        </w:rPr>
        <w:t xml:space="preserve"> как литературный памятник. </w:t>
      </w:r>
      <w:r w:rsidRPr="0011526A">
        <w:rPr>
          <w:rFonts w:ascii="Times New Roman" w:hAnsi="Times New Roman"/>
          <w:b/>
          <w:sz w:val="24"/>
          <w:szCs w:val="24"/>
        </w:rPr>
        <w:t>«Подвиг отрока-киевлянина и хитрость воеводы Претича».</w:t>
      </w:r>
      <w:r w:rsidRPr="0011526A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Летопись.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11526A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1526A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«Случились вместе два астронома в пиру…»</w:t>
      </w:r>
      <w:r w:rsidRPr="0011526A">
        <w:rPr>
          <w:rFonts w:ascii="Times New Roman" w:hAnsi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11526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1526A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Русские басни.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11526A">
        <w:rPr>
          <w:rFonts w:ascii="Times New Roman" w:hAnsi="Times New Roman"/>
          <w:sz w:val="24"/>
          <w:szCs w:val="24"/>
          <w:lang w:val="en-US"/>
        </w:rPr>
        <w:t>XVIII</w:t>
      </w:r>
      <w:r w:rsidRPr="0011526A">
        <w:rPr>
          <w:rFonts w:ascii="Times New Roman" w:hAnsi="Times New Roman"/>
          <w:sz w:val="24"/>
          <w:szCs w:val="24"/>
        </w:rPr>
        <w:t xml:space="preserve"> века).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баснописце. </w:t>
      </w:r>
      <w:r w:rsidRPr="0011526A">
        <w:rPr>
          <w:rFonts w:ascii="Times New Roman" w:hAnsi="Times New Roman"/>
          <w:b/>
          <w:sz w:val="24"/>
          <w:szCs w:val="24"/>
        </w:rPr>
        <w:t>«Ворона и Лисица»,  «Свинья под дубом».</w:t>
      </w:r>
      <w:r w:rsidRPr="0011526A">
        <w:rPr>
          <w:rFonts w:ascii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11526A">
        <w:rPr>
          <w:rFonts w:ascii="Times New Roman" w:hAnsi="Times New Roman"/>
          <w:b/>
          <w:sz w:val="24"/>
          <w:szCs w:val="24"/>
        </w:rPr>
        <w:t>«Волк на псарне»</w:t>
      </w:r>
      <w:r w:rsidRPr="0011526A">
        <w:rPr>
          <w:rFonts w:ascii="Times New Roman" w:hAnsi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Василий Андреевич Жуковский. </w:t>
      </w:r>
      <w:r w:rsidRPr="0011526A">
        <w:rPr>
          <w:rFonts w:ascii="Times New Roman" w:hAnsi="Times New Roman"/>
          <w:sz w:val="24"/>
          <w:szCs w:val="24"/>
        </w:rPr>
        <w:t>Краткий рассказ о поэте.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«Спящая царевна».</w:t>
      </w:r>
      <w:r w:rsidRPr="0011526A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«Кубок».</w:t>
      </w:r>
      <w:r w:rsidRPr="0011526A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Теория литературы. Баллада (начальное представление).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Стихотворение </w:t>
      </w:r>
      <w:r w:rsidRPr="0011526A">
        <w:rPr>
          <w:rFonts w:ascii="Times New Roman" w:hAnsi="Times New Roman"/>
          <w:b/>
          <w:sz w:val="24"/>
          <w:szCs w:val="24"/>
        </w:rPr>
        <w:t>«Няне»</w:t>
      </w:r>
      <w:r w:rsidRPr="0011526A">
        <w:rPr>
          <w:rFonts w:ascii="Times New Roman" w:hAnsi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«У лукоморья дуб зеленый…».</w:t>
      </w:r>
      <w:r w:rsidRPr="0011526A">
        <w:rPr>
          <w:rFonts w:ascii="Times New Roman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«Сказка о мертвой царевне и семи богатырях»</w:t>
      </w:r>
      <w:r w:rsidRPr="0011526A">
        <w:rPr>
          <w:rFonts w:ascii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Антоний Погорельский. </w:t>
      </w:r>
      <w:r w:rsidRPr="0011526A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«Черная курица, или Подземные жители». </w:t>
      </w:r>
      <w:r w:rsidRPr="0011526A">
        <w:rPr>
          <w:rFonts w:ascii="Times New Roman" w:hAnsi="Times New Roman"/>
          <w:sz w:val="24"/>
          <w:szCs w:val="24"/>
        </w:rPr>
        <w:t>Фантастическое и достоверно – реальное в сказке. Причудливый сюжет. Нравоучительное содержание.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 Михаил Юрьевич Лермонтов. </w:t>
      </w:r>
      <w:r w:rsidRPr="0011526A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«Бородино»</w:t>
      </w:r>
      <w:r w:rsidRPr="0011526A">
        <w:rPr>
          <w:rFonts w:ascii="Times New Roman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и писателе. 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«Заколдованное место» </w:t>
      </w:r>
      <w:r w:rsidRPr="0011526A"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Теория литературы. Фантастика. Юмор.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 «Мороз, Красный нос»(отрывок из поэмы «Есть женщины в русских селеньях…».</w:t>
      </w:r>
      <w:r w:rsidRPr="0011526A">
        <w:rPr>
          <w:rFonts w:ascii="Times New Roman" w:hAnsi="Times New Roman"/>
          <w:sz w:val="24"/>
          <w:szCs w:val="24"/>
        </w:rPr>
        <w:t xml:space="preserve"> Поэтический образ русской женщины.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Стихотворение </w:t>
      </w:r>
      <w:r w:rsidRPr="0011526A">
        <w:rPr>
          <w:rFonts w:ascii="Times New Roman" w:hAnsi="Times New Roman"/>
          <w:b/>
          <w:sz w:val="24"/>
          <w:szCs w:val="24"/>
        </w:rPr>
        <w:t>«Крестьянские дети».</w:t>
      </w:r>
      <w:r w:rsidRPr="0011526A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Эпитет.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«Муму»</w:t>
      </w:r>
      <w:r w:rsidRPr="0011526A">
        <w:rPr>
          <w:rFonts w:ascii="Times New Roman" w:hAnsi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Афанасий Афанасьевич Фет. </w:t>
      </w:r>
      <w:r w:rsidRPr="0011526A">
        <w:rPr>
          <w:rFonts w:ascii="Times New Roman" w:hAnsi="Times New Roman"/>
          <w:sz w:val="24"/>
          <w:szCs w:val="24"/>
        </w:rPr>
        <w:t xml:space="preserve">Краткий рассказ о поэте. Стихотворения «Чудная картина», </w:t>
      </w:r>
      <w:r w:rsidRPr="0011526A">
        <w:rPr>
          <w:rFonts w:ascii="Times New Roman" w:hAnsi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11526A">
        <w:rPr>
          <w:rFonts w:ascii="Times New Roman" w:hAnsi="Times New Roman"/>
          <w:sz w:val="24"/>
          <w:szCs w:val="24"/>
        </w:rPr>
        <w:t>- радостная, яркая, полная движения картина весенней природы.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Лев Николаевич Толстой.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«Кавказский пленник».</w:t>
      </w:r>
      <w:r w:rsidRPr="0011526A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Сравнение. Сюжет.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11526A">
        <w:rPr>
          <w:rFonts w:ascii="Times New Roman" w:hAnsi="Times New Roman"/>
          <w:b/>
          <w:sz w:val="24"/>
          <w:szCs w:val="24"/>
        </w:rPr>
        <w:t>«Хирургия»</w:t>
      </w:r>
      <w:r w:rsidRPr="0011526A">
        <w:rPr>
          <w:rFonts w:ascii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Юмор.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Поэты </w:t>
      </w:r>
      <w:r w:rsidRPr="0011526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1526A">
        <w:rPr>
          <w:rFonts w:ascii="Times New Roman" w:hAnsi="Times New Roman"/>
          <w:b/>
          <w:sz w:val="24"/>
          <w:szCs w:val="24"/>
        </w:rPr>
        <w:t xml:space="preserve"> века о Родине и родной природе.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11526A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1526A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Иван Алексеевич Бунин. </w:t>
      </w:r>
      <w:r w:rsidRPr="0011526A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«Косцы».</w:t>
      </w:r>
      <w:r w:rsidRPr="0011526A">
        <w:rPr>
          <w:rFonts w:ascii="Times New Roman" w:hAnsi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Владимир Галактионович Короленко</w:t>
      </w:r>
      <w:r w:rsidRPr="0011526A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«В дурном обществе».</w:t>
      </w:r>
      <w:r w:rsidRPr="0011526A">
        <w:rPr>
          <w:rFonts w:ascii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11526A">
        <w:rPr>
          <w:rFonts w:ascii="Times New Roman" w:hAnsi="Times New Roman"/>
          <w:sz w:val="24"/>
          <w:szCs w:val="24"/>
        </w:rPr>
        <w:t xml:space="preserve"> Рассказ о поэте. Стихотворения </w:t>
      </w:r>
      <w:r w:rsidRPr="0011526A">
        <w:rPr>
          <w:rFonts w:ascii="Times New Roman" w:hAnsi="Times New Roman"/>
          <w:b/>
          <w:sz w:val="24"/>
          <w:szCs w:val="24"/>
        </w:rPr>
        <w:t>«Я покинул родимый дом..», «Низкий дом с голубыми ставнями…»</w:t>
      </w:r>
      <w:r w:rsidRPr="0011526A">
        <w:rPr>
          <w:rFonts w:ascii="Times New Roman" w:hAnsi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Павел Петрович Бажов.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«Медной горы Хозяйка».</w:t>
      </w:r>
      <w:r w:rsidRPr="0011526A">
        <w:rPr>
          <w:rFonts w:ascii="Times New Roman" w:hAnsi="Times New Roman"/>
          <w:sz w:val="24"/>
          <w:szCs w:val="24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Константин Георгиевич Паустовский</w:t>
      </w:r>
      <w:r w:rsidRPr="0011526A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«Теплый хлеб», «Заячьи лапы».</w:t>
      </w:r>
      <w:r w:rsidRPr="0011526A"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lastRenderedPageBreak/>
        <w:t>«Двенадцать месяцев»</w:t>
      </w:r>
      <w:r w:rsidRPr="0011526A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11526A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«Никита».</w:t>
      </w:r>
      <w:r w:rsidRPr="0011526A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«Васюткино озеро».</w:t>
      </w:r>
      <w:r w:rsidRPr="0011526A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Поэты о Великой Отечественной войне (1941 - 1945гг.)</w:t>
      </w:r>
      <w:r w:rsidRPr="0011526A">
        <w:rPr>
          <w:rFonts w:ascii="Times New Roman" w:hAnsi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Саша Черный.</w:t>
      </w:r>
      <w:r w:rsidRPr="0011526A">
        <w:rPr>
          <w:rFonts w:ascii="Times New Roman" w:hAnsi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Юмор.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Юлий Черсанович Ким. </w:t>
      </w:r>
      <w:r w:rsidRPr="0011526A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lastRenderedPageBreak/>
        <w:t>«Рыба – кит»</w:t>
      </w:r>
      <w:r w:rsidRPr="0011526A">
        <w:rPr>
          <w:rFonts w:ascii="Times New Roman" w:hAnsi="Times New Roman"/>
          <w:sz w:val="24"/>
          <w:szCs w:val="24"/>
        </w:rPr>
        <w:t>. Стихотворение-шутка.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Из зарубежной литературы.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11526A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«Вересковый мед».</w:t>
      </w:r>
      <w:r w:rsidRPr="0011526A">
        <w:rPr>
          <w:rFonts w:ascii="Times New Roman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Теория литературы. Баллада.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Даниэль Дефо.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«Робинзон Крузо»(отрывок).</w:t>
      </w:r>
      <w:r w:rsidRPr="0011526A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Ханс Кристиан Андерсен.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«Снежная королева».</w:t>
      </w:r>
      <w:r w:rsidRPr="0011526A">
        <w:rPr>
          <w:rFonts w:ascii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 Марк Твен.</w:t>
      </w:r>
      <w:r w:rsidRPr="0011526A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«Приключения Тома Сойера»(отрывок).</w:t>
      </w:r>
      <w:r w:rsidRPr="0011526A">
        <w:rPr>
          <w:rFonts w:ascii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Джек Лондон</w:t>
      </w:r>
      <w:r w:rsidRPr="0011526A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«Сказание о Кише»</w:t>
      </w:r>
      <w:r w:rsidRPr="0011526A">
        <w:rPr>
          <w:rFonts w:ascii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B6EEB" w:rsidRDefault="001B6EEB" w:rsidP="001B6E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26A" w:rsidRDefault="0011526A" w:rsidP="001B6E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  Произведения для заучивания наизусть.</w:t>
      </w:r>
    </w:p>
    <w:p w:rsidR="001B6EEB" w:rsidRPr="0011526A" w:rsidRDefault="001B6EEB" w:rsidP="001B6E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26A" w:rsidRPr="0011526A" w:rsidRDefault="0011526A" w:rsidP="001B6E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Пословицы и поговорки.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В.А. Жуковский. </w:t>
      </w:r>
      <w:r w:rsidRPr="0011526A">
        <w:rPr>
          <w:rFonts w:ascii="Times New Roman" w:hAnsi="Times New Roman"/>
          <w:sz w:val="24"/>
          <w:szCs w:val="24"/>
        </w:rPr>
        <w:t>«Спящая царевна» (отрывок).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И.А. Крылов</w:t>
      </w:r>
      <w:r w:rsidRPr="0011526A">
        <w:rPr>
          <w:rFonts w:ascii="Times New Roman" w:hAnsi="Times New Roman"/>
          <w:sz w:val="24"/>
          <w:szCs w:val="24"/>
        </w:rPr>
        <w:t>. Басни.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А.С. Пушкин.</w:t>
      </w:r>
      <w:r w:rsidRPr="0011526A">
        <w:rPr>
          <w:rFonts w:ascii="Times New Roman" w:hAnsi="Times New Roman"/>
          <w:sz w:val="24"/>
          <w:szCs w:val="24"/>
        </w:rPr>
        <w:t xml:space="preserve"> «У лукоморья…».Няне.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Н.А. Некрасов</w:t>
      </w:r>
      <w:r w:rsidRPr="0011526A">
        <w:rPr>
          <w:rFonts w:ascii="Times New Roman" w:hAnsi="Times New Roman"/>
          <w:sz w:val="24"/>
          <w:szCs w:val="24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 А.А. Фет.</w:t>
      </w:r>
      <w:r w:rsidRPr="0011526A">
        <w:rPr>
          <w:rFonts w:ascii="Times New Roman" w:hAnsi="Times New Roman"/>
          <w:sz w:val="24"/>
          <w:szCs w:val="24"/>
        </w:rPr>
        <w:t xml:space="preserve"> Весенний дождь.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М.Ю. Лермонтов.</w:t>
      </w:r>
      <w:r w:rsidRPr="0011526A">
        <w:rPr>
          <w:rFonts w:ascii="Times New Roman" w:hAnsi="Times New Roman"/>
          <w:sz w:val="24"/>
          <w:szCs w:val="24"/>
        </w:rPr>
        <w:t xml:space="preserve"> Бородино.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С.А. Есенин. </w:t>
      </w:r>
      <w:r w:rsidRPr="0011526A">
        <w:rPr>
          <w:rFonts w:ascii="Times New Roman" w:hAnsi="Times New Roman"/>
          <w:sz w:val="24"/>
          <w:szCs w:val="24"/>
        </w:rPr>
        <w:t>«Я покинул родимый дом…», «Низкий дом с голубыми ставнями…» (на выбор).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По теме </w:t>
      </w:r>
      <w:r w:rsidRPr="0011526A">
        <w:rPr>
          <w:rFonts w:ascii="Times New Roman" w:hAnsi="Times New Roman"/>
          <w:b/>
          <w:sz w:val="24"/>
          <w:szCs w:val="24"/>
        </w:rPr>
        <w:t>«Великая Отечественная война»</w:t>
      </w:r>
      <w:r w:rsidRPr="0011526A">
        <w:rPr>
          <w:rFonts w:ascii="Times New Roman" w:hAnsi="Times New Roman"/>
          <w:sz w:val="24"/>
          <w:szCs w:val="24"/>
        </w:rPr>
        <w:t xml:space="preserve"> 1-2 стихотворения  (по выбору учащихся).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По теме </w:t>
      </w:r>
      <w:r w:rsidRPr="0011526A">
        <w:rPr>
          <w:rFonts w:ascii="Times New Roman" w:hAnsi="Times New Roman"/>
          <w:b/>
          <w:sz w:val="24"/>
          <w:szCs w:val="24"/>
        </w:rPr>
        <w:t>«О Родине и родной природе»</w:t>
      </w:r>
      <w:r w:rsidRPr="0011526A">
        <w:rPr>
          <w:rFonts w:ascii="Times New Roman" w:hAnsi="Times New Roman"/>
          <w:sz w:val="24"/>
          <w:szCs w:val="24"/>
        </w:rPr>
        <w:t xml:space="preserve"> 1-2 стихотворения (по выбору учащихся).</w:t>
      </w:r>
    </w:p>
    <w:p w:rsidR="0011526A" w:rsidRDefault="0011526A" w:rsidP="001B6EE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6EEB" w:rsidRPr="0011526A" w:rsidRDefault="001B6EEB" w:rsidP="001B6EE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526A" w:rsidRPr="0011526A" w:rsidRDefault="0011526A" w:rsidP="001B6E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Список литературы для самостоятельного чтения.</w:t>
      </w:r>
    </w:p>
    <w:p w:rsidR="0011526A" w:rsidRPr="0011526A" w:rsidRDefault="0011526A" w:rsidP="001B6E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Античные мифы</w:t>
      </w:r>
      <w:r w:rsidRPr="0011526A">
        <w:rPr>
          <w:rFonts w:ascii="Times New Roman" w:hAnsi="Times New Roman"/>
          <w:sz w:val="24"/>
          <w:szCs w:val="24"/>
        </w:rPr>
        <w:t>. Вначале был хаос. Зевс на Олимпе.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lastRenderedPageBreak/>
        <w:t>Из древнерусской литературы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Никитин.</w:t>
      </w:r>
      <w:r w:rsidRPr="0011526A">
        <w:rPr>
          <w:rFonts w:ascii="Times New Roman" w:hAnsi="Times New Roman"/>
          <w:sz w:val="24"/>
          <w:szCs w:val="24"/>
        </w:rPr>
        <w:t xml:space="preserve"> Из «Хождений за три моря».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Из русской литературы 18 века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А.Д.Кантемир. </w:t>
      </w:r>
      <w:r w:rsidRPr="0011526A">
        <w:rPr>
          <w:rFonts w:ascii="Times New Roman" w:hAnsi="Times New Roman"/>
          <w:sz w:val="24"/>
          <w:szCs w:val="24"/>
        </w:rPr>
        <w:t xml:space="preserve">Верблюд и лисица.                                                                                                                 </w:t>
      </w:r>
      <w:r w:rsidRPr="0011526A">
        <w:rPr>
          <w:rFonts w:ascii="Times New Roman" w:hAnsi="Times New Roman"/>
          <w:b/>
          <w:sz w:val="24"/>
          <w:szCs w:val="24"/>
        </w:rPr>
        <w:t>М.В. Ломоносов. «</w:t>
      </w:r>
      <w:r w:rsidRPr="0011526A">
        <w:rPr>
          <w:rFonts w:ascii="Times New Roman" w:hAnsi="Times New Roman"/>
          <w:sz w:val="24"/>
          <w:szCs w:val="24"/>
        </w:rPr>
        <w:t xml:space="preserve">Лишь только дневный шум умолк…»                                                                                                 Басни </w:t>
      </w:r>
      <w:r w:rsidRPr="0011526A">
        <w:rPr>
          <w:rFonts w:ascii="Times New Roman" w:hAnsi="Times New Roman"/>
          <w:b/>
          <w:sz w:val="24"/>
          <w:szCs w:val="24"/>
        </w:rPr>
        <w:t>В. Тридиаковского, А. Сумарокова, В. Майкова, И. Хемницера (</w:t>
      </w:r>
      <w:r w:rsidRPr="0011526A">
        <w:rPr>
          <w:rFonts w:ascii="Times New Roman" w:hAnsi="Times New Roman"/>
          <w:sz w:val="24"/>
          <w:szCs w:val="24"/>
        </w:rPr>
        <w:t>на выбор)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Из русской литературы 19 века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И.А. Крылов </w:t>
      </w:r>
      <w:r w:rsidRPr="0011526A">
        <w:rPr>
          <w:rFonts w:ascii="Times New Roman" w:hAnsi="Times New Roman"/>
          <w:sz w:val="24"/>
          <w:szCs w:val="24"/>
        </w:rPr>
        <w:t xml:space="preserve">(3 - 4 басни на выбор)                                                                                                       </w:t>
      </w:r>
      <w:r w:rsidRPr="0011526A">
        <w:rPr>
          <w:rFonts w:ascii="Times New Roman" w:hAnsi="Times New Roman"/>
          <w:b/>
          <w:sz w:val="24"/>
          <w:szCs w:val="24"/>
        </w:rPr>
        <w:t>К.Ф. Рылеев.</w:t>
      </w:r>
      <w:r w:rsidRPr="0011526A">
        <w:rPr>
          <w:rFonts w:ascii="Times New Roman" w:hAnsi="Times New Roman"/>
          <w:sz w:val="24"/>
          <w:szCs w:val="24"/>
        </w:rPr>
        <w:t xml:space="preserve"> Иван Сусанин.                                                                                                                         </w:t>
      </w:r>
      <w:r w:rsidRPr="0011526A">
        <w:rPr>
          <w:rFonts w:ascii="Times New Roman" w:hAnsi="Times New Roman"/>
          <w:b/>
          <w:sz w:val="24"/>
          <w:szCs w:val="24"/>
        </w:rPr>
        <w:t>А.А. Дельвиг.</w:t>
      </w:r>
      <w:r w:rsidRPr="0011526A">
        <w:rPr>
          <w:rFonts w:ascii="Times New Roman" w:hAnsi="Times New Roman"/>
          <w:sz w:val="24"/>
          <w:szCs w:val="24"/>
        </w:rPr>
        <w:t xml:space="preserve"> Русская песня.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Е. А. Баратынский.</w:t>
      </w:r>
      <w:r w:rsidRPr="0011526A">
        <w:rPr>
          <w:rFonts w:ascii="Times New Roman" w:hAnsi="Times New Roman"/>
          <w:sz w:val="24"/>
          <w:szCs w:val="24"/>
        </w:rPr>
        <w:t xml:space="preserve"> Водопад. «Чудный град порой сольется...».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С. Пушкин.</w:t>
      </w:r>
      <w:r w:rsidRPr="0011526A">
        <w:rPr>
          <w:rFonts w:ascii="Times New Roman" w:hAnsi="Times New Roman"/>
          <w:sz w:val="24"/>
          <w:szCs w:val="24"/>
        </w:rPr>
        <w:t xml:space="preserve"> Зимняя дорога. Кавказ.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М. Ю. Лермонтов.</w:t>
      </w:r>
      <w:r w:rsidRPr="0011526A">
        <w:rPr>
          <w:rFonts w:ascii="Times New Roman" w:hAnsi="Times New Roman"/>
          <w:sz w:val="24"/>
          <w:szCs w:val="24"/>
        </w:rPr>
        <w:t xml:space="preserve"> Ветка Палестины. Пленный рыцарь. Утес. Ашик-Кериб (сказка).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В. Кольцов</w:t>
      </w:r>
      <w:r w:rsidRPr="0011526A">
        <w:rPr>
          <w:rFonts w:ascii="Times New Roman" w:hAnsi="Times New Roman"/>
          <w:sz w:val="24"/>
          <w:szCs w:val="24"/>
        </w:rPr>
        <w:t>. Осень. Урожай.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Н. В. Гоголь.</w:t>
      </w:r>
      <w:r w:rsidRPr="0011526A">
        <w:rPr>
          <w:rFonts w:ascii="Times New Roman" w:hAnsi="Times New Roman"/>
          <w:sz w:val="24"/>
          <w:szCs w:val="24"/>
        </w:rPr>
        <w:t xml:space="preserve"> Страшная месть.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Н. А. Некрасов.</w:t>
      </w:r>
      <w:r w:rsidRPr="0011526A">
        <w:rPr>
          <w:rFonts w:ascii="Times New Roman" w:hAnsi="Times New Roman"/>
          <w:sz w:val="24"/>
          <w:szCs w:val="24"/>
        </w:rPr>
        <w:t xml:space="preserve"> Накануне светлого праздника.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Д. В. Григорович.</w:t>
      </w:r>
      <w:r w:rsidRPr="0011526A">
        <w:rPr>
          <w:rFonts w:ascii="Times New Roman" w:hAnsi="Times New Roman"/>
          <w:sz w:val="24"/>
          <w:szCs w:val="24"/>
        </w:rPr>
        <w:t xml:space="preserve"> Гуттаперчевый мальчик.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И. С. Тургенев.</w:t>
      </w:r>
      <w:r w:rsidRPr="0011526A">
        <w:rPr>
          <w:rFonts w:ascii="Times New Roman" w:hAnsi="Times New Roman"/>
          <w:sz w:val="24"/>
          <w:szCs w:val="24"/>
        </w:rPr>
        <w:t xml:space="preserve"> Стихотворения в прозе, рассказы.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lastRenderedPageBreak/>
        <w:t>В. М. Гаршин.</w:t>
      </w:r>
      <w:r w:rsidRPr="0011526A">
        <w:rPr>
          <w:rFonts w:ascii="Times New Roman" w:hAnsi="Times New Roman"/>
          <w:sz w:val="24"/>
          <w:szCs w:val="24"/>
        </w:rPr>
        <w:t xml:space="preserve"> Сказка о жабе и розе.</w:t>
      </w:r>
    </w:p>
    <w:p w:rsidR="0011526A" w:rsidRPr="0011526A" w:rsidRDefault="0011526A" w:rsidP="001B6EEB">
      <w:pPr>
        <w:shd w:val="clear" w:color="auto" w:fill="FFFFFF"/>
        <w:spacing w:line="360" w:lineRule="auto"/>
        <w:ind w:left="19" w:right="14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А. Фет.</w:t>
      </w:r>
      <w:r w:rsidRPr="0011526A">
        <w:rPr>
          <w:rFonts w:ascii="Times New Roman" w:hAnsi="Times New Roman"/>
          <w:sz w:val="24"/>
          <w:szCs w:val="24"/>
        </w:rPr>
        <w:t xml:space="preserve"> «Облаком волнистым...». «Печальная береза...» и др.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И. С. Никитин.</w:t>
      </w:r>
      <w:r w:rsidRPr="0011526A">
        <w:rPr>
          <w:rFonts w:ascii="Times New Roman" w:hAnsi="Times New Roman"/>
          <w:sz w:val="24"/>
          <w:szCs w:val="24"/>
        </w:rPr>
        <w:t xml:space="preserve"> Утро. Пахарь.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Я. П. Полонский.</w:t>
      </w:r>
      <w:r w:rsidRPr="0011526A">
        <w:rPr>
          <w:rFonts w:ascii="Times New Roman" w:hAnsi="Times New Roman"/>
          <w:sz w:val="24"/>
          <w:szCs w:val="24"/>
        </w:rPr>
        <w:t xml:space="preserve"> Утро.</w:t>
      </w:r>
    </w:p>
    <w:p w:rsidR="0011526A" w:rsidRPr="0011526A" w:rsidRDefault="0011526A" w:rsidP="001B6EEB">
      <w:pPr>
        <w:shd w:val="clear" w:color="auto" w:fill="FFFFFF"/>
        <w:spacing w:line="360" w:lineRule="auto"/>
        <w:ind w:left="14" w:right="1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Н. Майков.</w:t>
      </w:r>
      <w:r w:rsidRPr="0011526A">
        <w:rPr>
          <w:rFonts w:ascii="Times New Roman" w:hAnsi="Times New Roman"/>
          <w:sz w:val="24"/>
          <w:szCs w:val="24"/>
        </w:rPr>
        <w:t xml:space="preserve"> Весна. «Осенние листья по ветру кру</w:t>
      </w:r>
      <w:r w:rsidRPr="0011526A">
        <w:rPr>
          <w:rFonts w:ascii="Times New Roman" w:hAnsi="Times New Roman"/>
          <w:sz w:val="24"/>
          <w:szCs w:val="24"/>
        </w:rPr>
        <w:softHyphen/>
        <w:t>жат.......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Ф. И. Тютчев.</w:t>
      </w:r>
      <w:r w:rsidRPr="0011526A">
        <w:rPr>
          <w:rFonts w:ascii="Times New Roman" w:hAnsi="Times New Roman"/>
          <w:sz w:val="24"/>
          <w:szCs w:val="24"/>
        </w:rPr>
        <w:t xml:space="preserve"> Утро в горах.</w:t>
      </w:r>
    </w:p>
    <w:p w:rsidR="0011526A" w:rsidRPr="0011526A" w:rsidRDefault="0011526A" w:rsidP="001B6EEB">
      <w:pPr>
        <w:shd w:val="clear" w:color="auto" w:fill="FFFFFF"/>
        <w:spacing w:line="360" w:lineRule="auto"/>
        <w:ind w:left="24" w:right="5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Н. С. Лесков.</w:t>
      </w:r>
      <w:r w:rsidRPr="0011526A">
        <w:rPr>
          <w:rFonts w:ascii="Times New Roman" w:hAnsi="Times New Roman"/>
          <w:sz w:val="24"/>
          <w:szCs w:val="24"/>
        </w:rPr>
        <w:t xml:space="preserve"> Привидение в Инженерном замке. Из кадетских воспоминаний.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Л. Н. Толстой.</w:t>
      </w:r>
      <w:r w:rsidRPr="0011526A">
        <w:rPr>
          <w:rFonts w:ascii="Times New Roman" w:hAnsi="Times New Roman"/>
          <w:sz w:val="24"/>
          <w:szCs w:val="24"/>
        </w:rPr>
        <w:t xml:space="preserve"> Севастопольские рассказы (на выбор).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Н. Островский.</w:t>
      </w:r>
      <w:r w:rsidRPr="0011526A">
        <w:rPr>
          <w:rFonts w:ascii="Times New Roman" w:hAnsi="Times New Roman"/>
          <w:sz w:val="24"/>
          <w:szCs w:val="24"/>
        </w:rPr>
        <w:t xml:space="preserve"> Снегурочка.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П. Чехов.</w:t>
      </w:r>
      <w:r w:rsidRPr="0011526A">
        <w:rPr>
          <w:rFonts w:ascii="Times New Roman" w:hAnsi="Times New Roman"/>
          <w:sz w:val="24"/>
          <w:szCs w:val="24"/>
        </w:rPr>
        <w:t xml:space="preserve"> 3—4 рассказа на выбор.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11526A">
        <w:rPr>
          <w:rFonts w:ascii="Times New Roman" w:hAnsi="Times New Roman"/>
          <w:b/>
          <w:iCs/>
          <w:sz w:val="24"/>
          <w:szCs w:val="24"/>
        </w:rPr>
        <w:t xml:space="preserve">Из русской литературы </w:t>
      </w:r>
      <w:r w:rsidRPr="0011526A">
        <w:rPr>
          <w:rFonts w:ascii="Times New Roman" w:hAnsi="Times New Roman"/>
          <w:b/>
          <w:iCs/>
          <w:sz w:val="24"/>
          <w:szCs w:val="24"/>
          <w:lang w:val="en-US"/>
        </w:rPr>
        <w:t>XX</w:t>
      </w:r>
      <w:r w:rsidRPr="0011526A">
        <w:rPr>
          <w:rFonts w:ascii="Times New Roman" w:hAnsi="Times New Roman"/>
          <w:b/>
          <w:iCs/>
          <w:sz w:val="24"/>
          <w:szCs w:val="24"/>
        </w:rPr>
        <w:t xml:space="preserve"> века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М. Горький. </w:t>
      </w:r>
      <w:r w:rsidRPr="0011526A">
        <w:rPr>
          <w:rFonts w:ascii="Times New Roman" w:hAnsi="Times New Roman"/>
          <w:sz w:val="24"/>
          <w:szCs w:val="24"/>
        </w:rPr>
        <w:t>Дети Пармы. Из «Сказок об Италии».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И. Куприн.</w:t>
      </w:r>
      <w:r w:rsidRPr="0011526A">
        <w:rPr>
          <w:rFonts w:ascii="Times New Roman" w:hAnsi="Times New Roman"/>
          <w:sz w:val="24"/>
          <w:szCs w:val="24"/>
        </w:rPr>
        <w:t xml:space="preserve"> Чудесный доктор.</w:t>
      </w:r>
    </w:p>
    <w:p w:rsidR="0011526A" w:rsidRPr="0011526A" w:rsidRDefault="0011526A" w:rsidP="001B6EEB">
      <w:pPr>
        <w:shd w:val="clear" w:color="auto" w:fill="FFFFFF"/>
        <w:spacing w:line="360" w:lineRule="auto"/>
        <w:ind w:left="24" w:right="1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И. А. Бунин.</w:t>
      </w:r>
      <w:r w:rsidRPr="0011526A">
        <w:rPr>
          <w:rFonts w:ascii="Times New Roman" w:hAnsi="Times New Roman"/>
          <w:sz w:val="24"/>
          <w:szCs w:val="24"/>
        </w:rPr>
        <w:t xml:space="preserve"> «Шире, грудь, распахнись...». Деревен</w:t>
      </w:r>
      <w:r w:rsidRPr="0011526A">
        <w:rPr>
          <w:rFonts w:ascii="Times New Roman" w:hAnsi="Times New Roman"/>
          <w:sz w:val="24"/>
          <w:szCs w:val="24"/>
        </w:rPr>
        <w:softHyphen/>
        <w:t>ский нищий. Затишье. «Высоко полный месяц стоит...». «Помню — долгий зимний вечер...».</w:t>
      </w:r>
    </w:p>
    <w:p w:rsidR="0011526A" w:rsidRPr="0011526A" w:rsidRDefault="0011526A" w:rsidP="001B6EEB">
      <w:pPr>
        <w:shd w:val="clear" w:color="auto" w:fill="FFFFFF"/>
        <w:spacing w:line="36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А. А. Блок.</w:t>
      </w:r>
      <w:r w:rsidRPr="0011526A">
        <w:rPr>
          <w:rFonts w:ascii="Times New Roman" w:hAnsi="Times New Roman"/>
          <w:sz w:val="24"/>
          <w:szCs w:val="24"/>
        </w:rPr>
        <w:t xml:space="preserve"> «Встану я в утро туманное...». «На весеннем пути в теремок...».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С. А. Есенин.</w:t>
      </w:r>
      <w:r w:rsidRPr="0011526A">
        <w:rPr>
          <w:rFonts w:ascii="Times New Roman" w:hAnsi="Times New Roman"/>
          <w:sz w:val="24"/>
          <w:szCs w:val="24"/>
        </w:rPr>
        <w:t xml:space="preserve"> Песнь о собаке.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lastRenderedPageBreak/>
        <w:t>Дон Аминадо.</w:t>
      </w:r>
      <w:r w:rsidRPr="0011526A">
        <w:rPr>
          <w:rFonts w:ascii="Times New Roman" w:hAnsi="Times New Roman"/>
          <w:sz w:val="24"/>
          <w:szCs w:val="24"/>
        </w:rPr>
        <w:t xml:space="preserve"> Колыбельная.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И. С. Соколов-Микитов.</w:t>
      </w:r>
      <w:r w:rsidRPr="0011526A">
        <w:rPr>
          <w:rFonts w:ascii="Times New Roman" w:hAnsi="Times New Roman"/>
          <w:sz w:val="24"/>
          <w:szCs w:val="24"/>
        </w:rPr>
        <w:t xml:space="preserve"> Зима.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П. П. Бажов.</w:t>
      </w:r>
      <w:r w:rsidRPr="0011526A">
        <w:rPr>
          <w:rFonts w:ascii="Times New Roman" w:hAnsi="Times New Roman"/>
          <w:sz w:val="24"/>
          <w:szCs w:val="24"/>
        </w:rPr>
        <w:t xml:space="preserve"> Каменный цветок.</w:t>
      </w:r>
    </w:p>
    <w:p w:rsidR="0011526A" w:rsidRPr="0011526A" w:rsidRDefault="0011526A" w:rsidP="001B6EE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М. М. Пришвин.</w:t>
      </w:r>
      <w:r w:rsidRPr="0011526A">
        <w:rPr>
          <w:rFonts w:ascii="Times New Roman" w:hAnsi="Times New Roman"/>
          <w:sz w:val="24"/>
          <w:szCs w:val="24"/>
        </w:rPr>
        <w:t xml:space="preserve"> Моя родина.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С. Я. Маршак.</w:t>
      </w:r>
      <w:r w:rsidRPr="0011526A">
        <w:rPr>
          <w:rFonts w:ascii="Times New Roman" w:hAnsi="Times New Roman"/>
          <w:sz w:val="24"/>
          <w:szCs w:val="24"/>
        </w:rPr>
        <w:t xml:space="preserve"> Двенадцать месяцев.</w:t>
      </w:r>
    </w:p>
    <w:p w:rsidR="0011526A" w:rsidRPr="0011526A" w:rsidRDefault="003D243E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59D98" wp14:editId="694BACAE">
                <wp:simplePos x="0" y="0"/>
                <wp:positionH relativeFrom="margin">
                  <wp:posOffset>8763000</wp:posOffset>
                </wp:positionH>
                <wp:positionV relativeFrom="paragraph">
                  <wp:posOffset>6361430</wp:posOffset>
                </wp:positionV>
                <wp:extent cx="0" cy="301625"/>
                <wp:effectExtent l="9525" t="8255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KAFwIAADQEAAAOAAAAZHJzL2Uyb0RvYy54bWysU9uO0zAQfUfiH6y8t7lstnSjpiuUtLws&#10;UGmXD3Btp7HwTba3aYX4d8ZOG23hBSHy4IztmTNnZo5Xjycp0JFZx7Wqk3yeJYgpoilXhzr59rKd&#10;LRPkPFYUC61YnZyZSx7X79+tBlOxQvdaUGYRgChXDaZOeu9NlaaO9ExiN9eGKbjstJXYw9YeUmrx&#10;AOhSpEWWLdJBW2qsJsw5OG3Hy2Qd8buOEf+16xzzSNQJcPNxtXHdhzVdr3B1sNj0nFxo4H9gITFX&#10;kHSCarHH6NXyP6AkJ1Y73fk50TLVXccJizVANXn2WzXPPTYs1gLNcWZqk/t/sOTLcWcRpzC7BCks&#10;YURPXDFUhM4MxlXg0KidDbWRk3o2T5p8d0jppsfqwCLDl7OBsDxEpDchYeMM4O+Hz5qCD371Orbp&#10;1FkZIKEB6BSncZ6mwU4ekfGQwOldli+K+wiOq2ucsc5/YlqiYNSJAMoRFx+fnA88cHV1CWmU3nIh&#10;4qyFQgOAFmUWA5wWnIbL4ObsYd8Ii444qCV+l7w3bpJ70Kzgsk6WkxOueobpRtGYxWMuRhuYCBXA&#10;oSzgdrFGbfx4yB42y82ynJXFYjMrs7adfdw25WyxzT/ct3dt07T5z8AzL6ueU8pUoHrVaV7+nQ4u&#10;L2ZU2KTUqSfpLXpsHpC9/iPpONcwylEUe03PO3udN0gzOl+eUdD+2z3Ybx/7+hcAAAD//wMAUEsD&#10;BBQABgAIAAAAIQB1GzJm3AAAAA8BAAAPAAAAZHJzL2Rvd25yZXYueG1sTE/LTsMwELwj8Q/WInGj&#10;dluESohTVZV649ISgbi58ZIE4nVkO236992IA9x2ZkfzyNej68QJQ2w9aZjPFAikytuWag3l2+5h&#10;BSImQ9Z0nlDDBSOsi9ub3GTWn2mPp0OqBZtQzIyGJqU+kzJWDToTZ75H4t+XD84khqGWNpgzm7tO&#10;LpR6ks60xAmN6XHbYPVzGBznvra7hGX5vkf/ET4pDN+0GLS+vxs3LyASjulPDFN9rg4Fdzr6gWwU&#10;HePlSvGYxJdSc14xaX6548Q9Pi9BFrn8v6O4AgAA//8DAFBLAQItABQABgAIAAAAIQC2gziS/gAA&#10;AOEBAAATAAAAAAAAAAAAAAAAAAAAAABbQ29udGVudF9UeXBlc10ueG1sUEsBAi0AFAAGAAgAAAAh&#10;ADj9If/WAAAAlAEAAAsAAAAAAAAAAAAAAAAALwEAAF9yZWxzLy5yZWxzUEsBAi0AFAAGAAgAAAAh&#10;AP2uIoAXAgAANAQAAA4AAAAAAAAAAAAAAAAALgIAAGRycy9lMm9Eb2MueG1sUEsBAi0AFAAGAAgA&#10;AAAhAHUbMmbcAAAADwEAAA8AAAAAAAAAAAAAAAAAcQQAAGRycy9kb3ducmV2LnhtbFBLBQYAAAAA&#10;BAAEAPMAAAB6BQAAAAA=&#10;" strokeweight=".09mm">
                <v:stroke joinstyle="miter"/>
                <w10:wrap anchorx="margin"/>
              </v:line>
            </w:pict>
          </mc:Fallback>
        </mc:AlternateContent>
      </w:r>
      <w:r w:rsidR="0011526A" w:rsidRPr="0011526A">
        <w:rPr>
          <w:rFonts w:ascii="Times New Roman" w:hAnsi="Times New Roman"/>
          <w:b/>
          <w:sz w:val="24"/>
          <w:szCs w:val="24"/>
        </w:rPr>
        <w:t>А. Т. Твардовский.</w:t>
      </w:r>
      <w:r w:rsidR="0011526A" w:rsidRPr="0011526A">
        <w:rPr>
          <w:rFonts w:ascii="Times New Roman" w:hAnsi="Times New Roman"/>
          <w:sz w:val="24"/>
          <w:szCs w:val="24"/>
        </w:rPr>
        <w:t xml:space="preserve"> Лес осенью.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Е. И. Носов.</w:t>
      </w:r>
      <w:r w:rsidRPr="0011526A">
        <w:rPr>
          <w:rFonts w:ascii="Times New Roman" w:hAnsi="Times New Roman"/>
          <w:sz w:val="24"/>
          <w:szCs w:val="24"/>
        </w:rPr>
        <w:t xml:space="preserve"> Варька.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В. П. Астафьев.</w:t>
      </w:r>
      <w:r w:rsidRPr="0011526A">
        <w:rPr>
          <w:rFonts w:ascii="Times New Roman" w:hAnsi="Times New Roman"/>
          <w:sz w:val="24"/>
          <w:szCs w:val="24"/>
        </w:rPr>
        <w:t xml:space="preserve"> Зачем я убил коростеля? Белогрудка.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11526A">
        <w:rPr>
          <w:rFonts w:ascii="Times New Roman" w:hAnsi="Times New Roman"/>
          <w:b/>
          <w:iCs/>
          <w:sz w:val="24"/>
          <w:szCs w:val="24"/>
        </w:rPr>
        <w:t xml:space="preserve">Из зарубежной литературы   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1526A">
        <w:rPr>
          <w:rFonts w:ascii="Times New Roman" w:hAnsi="Times New Roman"/>
          <w:sz w:val="24"/>
          <w:szCs w:val="24"/>
        </w:rPr>
        <w:t xml:space="preserve">Басни </w:t>
      </w:r>
      <w:r w:rsidRPr="0011526A">
        <w:rPr>
          <w:rFonts w:ascii="Times New Roman" w:hAnsi="Times New Roman"/>
          <w:b/>
          <w:sz w:val="24"/>
          <w:szCs w:val="24"/>
        </w:rPr>
        <w:t>Эзопа, Лафонтена, Лессинга</w:t>
      </w:r>
      <w:r w:rsidRPr="0011526A">
        <w:rPr>
          <w:rFonts w:ascii="Times New Roman" w:hAnsi="Times New Roman"/>
          <w:sz w:val="24"/>
          <w:szCs w:val="24"/>
        </w:rPr>
        <w:t xml:space="preserve">   (на выбор).                                                                                                     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 </w:t>
      </w:r>
      <w:r w:rsidRPr="0011526A">
        <w:rPr>
          <w:rFonts w:ascii="Times New Roman" w:hAnsi="Times New Roman"/>
          <w:b/>
          <w:sz w:val="24"/>
          <w:szCs w:val="24"/>
        </w:rPr>
        <w:t>Д. Дефо.</w:t>
      </w:r>
      <w:r w:rsidRPr="0011526A">
        <w:rPr>
          <w:rFonts w:ascii="Times New Roman" w:hAnsi="Times New Roman"/>
          <w:sz w:val="24"/>
          <w:szCs w:val="24"/>
        </w:rPr>
        <w:t xml:space="preserve"> Жизнь и удивительные приключения морехода Робинзона Крузо.</w:t>
      </w:r>
    </w:p>
    <w:p w:rsidR="0011526A" w:rsidRPr="0011526A" w:rsidRDefault="0011526A" w:rsidP="001B6EE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М. Твен.</w:t>
      </w:r>
      <w:r w:rsidRPr="0011526A">
        <w:rPr>
          <w:rFonts w:ascii="Times New Roman" w:hAnsi="Times New Roman"/>
          <w:sz w:val="24"/>
          <w:szCs w:val="24"/>
        </w:rPr>
        <w:t xml:space="preserve"> Приключения Тома Сойера.</w:t>
      </w:r>
    </w:p>
    <w:p w:rsidR="0011526A" w:rsidRPr="0011526A" w:rsidRDefault="0011526A" w:rsidP="001B6EEB">
      <w:pPr>
        <w:rPr>
          <w:rStyle w:val="dash041e0431044b0447043d044b0439char1"/>
        </w:rPr>
      </w:pPr>
    </w:p>
    <w:p w:rsidR="0011526A" w:rsidRPr="0011526A" w:rsidRDefault="0011526A" w:rsidP="001B6EEB">
      <w:pPr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  Описание  материально-технического обеспечения.</w:t>
      </w:r>
    </w:p>
    <w:p w:rsidR="0011526A" w:rsidRPr="0011526A" w:rsidRDefault="0011526A" w:rsidP="001B6EEB">
      <w:pPr>
        <w:tabs>
          <w:tab w:val="left" w:pos="676"/>
        </w:tabs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bCs/>
          <w:color w:val="000000"/>
          <w:sz w:val="24"/>
          <w:szCs w:val="24"/>
        </w:rPr>
        <w:t>Для учащихся: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1. Альбеткова Р.И. Учимся читать лирическое произведение. - М.: Дрофа, 2007.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lastRenderedPageBreak/>
        <w:t>2. Коровина В.Я. и др. Литература: Учебник-хрестоматия для 5 класса: В 2ч. - М.: Просвещение, 2009.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3. Коровина В.Я. и др. Читаем, думаем, спорим ...: Дидактический материал по литературе: 5 класс. - М.: Просвещение, 2006.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4. Литература: 5 класс: Фонохрестоматия: Электронное учебное пособие на С</w:t>
      </w:r>
      <w:r w:rsidRPr="0011526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1526A">
        <w:rPr>
          <w:rFonts w:ascii="Times New Roman" w:hAnsi="Times New Roman"/>
          <w:color w:val="000000"/>
          <w:sz w:val="24"/>
          <w:szCs w:val="24"/>
        </w:rPr>
        <w:t>-</w:t>
      </w:r>
      <w:r w:rsidRPr="0011526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11526A">
        <w:rPr>
          <w:rFonts w:ascii="Times New Roman" w:hAnsi="Times New Roman"/>
          <w:color w:val="000000"/>
          <w:sz w:val="24"/>
          <w:szCs w:val="24"/>
        </w:rPr>
        <w:t>ОМ / Сост. В.Я.Коровина, В.П.Журавлев, В.И.Коровин. - М.: Просвещение, 2008.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5. Школьный словарь литературных терминов и понятий. 5-9 кл./ Под ред. М.Б.Ладыгина. – М.: Дрофа, 1995.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26A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 w:rsidRPr="0011526A">
        <w:rPr>
          <w:rFonts w:ascii="Times New Roman" w:hAnsi="Times New Roman"/>
          <w:b/>
          <w:bCs/>
          <w:color w:val="000000"/>
          <w:sz w:val="24"/>
          <w:szCs w:val="24"/>
        </w:rPr>
        <w:t>учителя: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1. Беломестных О.Б., Корнеева М.С., Золотарева И.В. Поурочное планирование по литературе. 5 класс. - М.: ВАКО, 2002.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2. Беляева Н.В. Уроки изучения лирики в школе: Теория и практика дифференцированного под</w:t>
      </w:r>
      <w:r w:rsidRPr="0011526A">
        <w:rPr>
          <w:rFonts w:ascii="Times New Roman" w:hAnsi="Times New Roman"/>
          <w:color w:val="000000"/>
          <w:sz w:val="24"/>
          <w:szCs w:val="24"/>
        </w:rPr>
        <w:softHyphen/>
        <w:t>хода к учащимся: Книга для учителя литературы / Н.В. Беляева. - М.: Вербум - М., 2004.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3. Демиденко Е.Л. Новые контрольные и проверочные работы по литературе. 5-9 классы. - М.: Дрофа, 2006.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4. Еремина О.А. Поурочное планирование по литературе: 5 кл.: Методическое пособие к учебни</w:t>
      </w:r>
      <w:r w:rsidRPr="0011526A">
        <w:rPr>
          <w:rFonts w:ascii="Times New Roman" w:hAnsi="Times New Roman"/>
          <w:color w:val="000000"/>
          <w:sz w:val="24"/>
          <w:szCs w:val="24"/>
        </w:rPr>
        <w:softHyphen/>
        <w:t>ку-хрестоматии Коровиной В.Я. и др. «Литература. 5 кл.» / О.А. Еременко. - М.: Изд-во «Экза</w:t>
      </w:r>
      <w:r w:rsidRPr="0011526A">
        <w:rPr>
          <w:rFonts w:ascii="Times New Roman" w:hAnsi="Times New Roman"/>
          <w:color w:val="000000"/>
          <w:sz w:val="24"/>
          <w:szCs w:val="24"/>
        </w:rPr>
        <w:softHyphen/>
        <w:t>мен», 2006.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5. Золотарева И.В., Егорова Н.В. Универсальные поурочные разработки по литературе. 5 класс. - Изд. 3-е, исправл. и дополн. - М: ВАКО, 2005.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6. Калганова Т.А. Литература: Сборник упражнений: 5 класс. - М.: Просвещение, 2006.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7. Колокольцев Е.Н. Альбом иллюстраций: Литература: 5 класс. - М.: Просвещение, 2005.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 xml:space="preserve">8. Коровина В.Я., Збарский И.С. Литература: Методические советы: 5 класс. - М.: Просвещение, 2006. 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 xml:space="preserve">9. Миронова Н.А. Тесты по литературе: 5 кл.: к учебнику В.Я. Коровиной и др. «Литература. 5 класс». - М.: Издательство «Экзамен», 2006. </w:t>
      </w:r>
    </w:p>
    <w:p w:rsidR="0011526A" w:rsidRPr="0011526A" w:rsidRDefault="0011526A" w:rsidP="001B6E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color w:val="000000"/>
          <w:sz w:val="24"/>
          <w:szCs w:val="24"/>
        </w:rPr>
        <w:t>10. Тумина Л.Е. Творческие задания. 5-7 классы. — М.: Дрофа, 2007.</w:t>
      </w:r>
    </w:p>
    <w:p w:rsidR="0011526A" w:rsidRPr="0011526A" w:rsidRDefault="0011526A" w:rsidP="001B6EEB">
      <w:pPr>
        <w:rPr>
          <w:rFonts w:ascii="Times New Roman" w:hAnsi="Times New Roman"/>
          <w:sz w:val="24"/>
          <w:szCs w:val="24"/>
        </w:rPr>
      </w:pPr>
    </w:p>
    <w:p w:rsidR="0011526A" w:rsidRPr="0011526A" w:rsidRDefault="0011526A" w:rsidP="001B6EEB">
      <w:pPr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 xml:space="preserve">Материальная база кабинета: </w:t>
      </w:r>
    </w:p>
    <w:p w:rsidR="0011526A" w:rsidRPr="0011526A" w:rsidRDefault="0011526A" w:rsidP="00B17002">
      <w:pPr>
        <w:numPr>
          <w:ilvl w:val="0"/>
          <w:numId w:val="5"/>
        </w:numPr>
        <w:tabs>
          <w:tab w:val="clear" w:pos="1428"/>
          <w:tab w:val="num" w:pos="1210"/>
        </w:tabs>
        <w:spacing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lastRenderedPageBreak/>
        <w:t>компьютер;</w:t>
      </w:r>
    </w:p>
    <w:p w:rsidR="0011526A" w:rsidRPr="0011526A" w:rsidRDefault="0011526A" w:rsidP="00B17002">
      <w:pPr>
        <w:numPr>
          <w:ilvl w:val="0"/>
          <w:numId w:val="5"/>
        </w:numPr>
        <w:tabs>
          <w:tab w:val="clear" w:pos="1428"/>
          <w:tab w:val="num" w:pos="1210"/>
        </w:tabs>
        <w:spacing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проектор; </w:t>
      </w:r>
    </w:p>
    <w:p w:rsidR="0011526A" w:rsidRPr="0011526A" w:rsidRDefault="0011526A" w:rsidP="00B17002">
      <w:pPr>
        <w:numPr>
          <w:ilvl w:val="0"/>
          <w:numId w:val="5"/>
        </w:numPr>
        <w:tabs>
          <w:tab w:val="clear" w:pos="1428"/>
          <w:tab w:val="num" w:pos="1210"/>
        </w:tabs>
        <w:spacing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экран; </w:t>
      </w:r>
    </w:p>
    <w:p w:rsidR="0011526A" w:rsidRPr="0011526A" w:rsidRDefault="0011526A" w:rsidP="00B17002">
      <w:pPr>
        <w:numPr>
          <w:ilvl w:val="0"/>
          <w:numId w:val="5"/>
        </w:numPr>
        <w:tabs>
          <w:tab w:val="clear" w:pos="1428"/>
          <w:tab w:val="num" w:pos="1210"/>
        </w:tabs>
        <w:spacing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видеоплеер;</w:t>
      </w:r>
    </w:p>
    <w:p w:rsidR="0011526A" w:rsidRPr="001B6EEB" w:rsidRDefault="0011526A" w:rsidP="00B17002">
      <w:pPr>
        <w:numPr>
          <w:ilvl w:val="0"/>
          <w:numId w:val="5"/>
        </w:numPr>
        <w:tabs>
          <w:tab w:val="clear" w:pos="1428"/>
          <w:tab w:val="num" w:pos="1210"/>
        </w:tabs>
        <w:spacing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телевизор;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2) Комплекты:</w:t>
      </w:r>
      <w:r w:rsidRPr="0011526A">
        <w:rPr>
          <w:rFonts w:ascii="Times New Roman" w:hAnsi="Times New Roman"/>
          <w:sz w:val="24"/>
          <w:szCs w:val="24"/>
        </w:rPr>
        <w:t xml:space="preserve"> </w:t>
      </w:r>
    </w:p>
    <w:p w:rsidR="0011526A" w:rsidRPr="0011526A" w:rsidRDefault="0011526A" w:rsidP="00B17002">
      <w:pPr>
        <w:numPr>
          <w:ilvl w:val="0"/>
          <w:numId w:val="6"/>
        </w:numPr>
        <w:tabs>
          <w:tab w:val="clear" w:pos="1428"/>
          <w:tab w:val="num" w:pos="1210"/>
        </w:tabs>
        <w:spacing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видеофильмов, аудиокассет; </w:t>
      </w:r>
    </w:p>
    <w:p w:rsidR="0011526A" w:rsidRPr="0011526A" w:rsidRDefault="0011526A" w:rsidP="00B17002">
      <w:pPr>
        <w:numPr>
          <w:ilvl w:val="0"/>
          <w:numId w:val="6"/>
        </w:numPr>
        <w:tabs>
          <w:tab w:val="clear" w:pos="1428"/>
          <w:tab w:val="num" w:pos="1210"/>
        </w:tabs>
        <w:spacing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портреты великих писателей, композиторов, художников, исторических лиц; </w:t>
      </w:r>
    </w:p>
    <w:p w:rsidR="0011526A" w:rsidRPr="001B6EEB" w:rsidRDefault="0011526A" w:rsidP="00B17002">
      <w:pPr>
        <w:numPr>
          <w:ilvl w:val="0"/>
          <w:numId w:val="6"/>
        </w:numPr>
        <w:tabs>
          <w:tab w:val="clear" w:pos="1428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программные иллюстрации.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3) Программное обеспечение:</w:t>
      </w:r>
    </w:p>
    <w:p w:rsidR="0011526A" w:rsidRPr="0011526A" w:rsidRDefault="0011526A" w:rsidP="00B17002">
      <w:pPr>
        <w:numPr>
          <w:ilvl w:val="1"/>
          <w:numId w:val="4"/>
        </w:numPr>
        <w:tabs>
          <w:tab w:val="clear" w:pos="1440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11526A">
        <w:rPr>
          <w:rFonts w:ascii="Times New Roman" w:hAnsi="Times New Roman"/>
          <w:sz w:val="24"/>
          <w:szCs w:val="24"/>
          <w:lang w:val="en-US"/>
        </w:rPr>
        <w:t>Windows</w:t>
      </w:r>
      <w:r w:rsidRPr="0011526A">
        <w:rPr>
          <w:rFonts w:ascii="Times New Roman" w:hAnsi="Times New Roman"/>
          <w:sz w:val="24"/>
          <w:szCs w:val="24"/>
        </w:rPr>
        <w:t xml:space="preserve"> 98/</w:t>
      </w:r>
      <w:r w:rsidRPr="0011526A">
        <w:rPr>
          <w:rFonts w:ascii="Times New Roman" w:hAnsi="Times New Roman"/>
          <w:sz w:val="24"/>
          <w:szCs w:val="24"/>
          <w:lang w:val="en-US"/>
        </w:rPr>
        <w:t>Me</w:t>
      </w:r>
      <w:r w:rsidRPr="0011526A">
        <w:rPr>
          <w:rFonts w:ascii="Times New Roman" w:hAnsi="Times New Roman"/>
          <w:sz w:val="24"/>
          <w:szCs w:val="24"/>
        </w:rPr>
        <w:t xml:space="preserve"> (2000/</w:t>
      </w:r>
      <w:r w:rsidRPr="0011526A">
        <w:rPr>
          <w:rFonts w:ascii="Times New Roman" w:hAnsi="Times New Roman"/>
          <w:sz w:val="24"/>
          <w:szCs w:val="24"/>
          <w:lang w:val="en-US"/>
        </w:rPr>
        <w:t>XP</w:t>
      </w:r>
      <w:r w:rsidRPr="0011526A">
        <w:rPr>
          <w:rFonts w:ascii="Times New Roman" w:hAnsi="Times New Roman"/>
          <w:sz w:val="24"/>
          <w:szCs w:val="24"/>
        </w:rPr>
        <w:t>);</w:t>
      </w:r>
    </w:p>
    <w:p w:rsidR="001B6EEB" w:rsidRPr="001B6EEB" w:rsidRDefault="0011526A" w:rsidP="00B17002">
      <w:pPr>
        <w:numPr>
          <w:ilvl w:val="1"/>
          <w:numId w:val="4"/>
        </w:numPr>
        <w:tabs>
          <w:tab w:val="clear" w:pos="1440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11526A">
        <w:rPr>
          <w:rFonts w:ascii="Times New Roman" w:hAnsi="Times New Roman"/>
          <w:sz w:val="24"/>
          <w:szCs w:val="24"/>
          <w:lang w:val="en-US"/>
        </w:rPr>
        <w:t>MS</w:t>
      </w:r>
      <w:r w:rsidRPr="0011526A">
        <w:rPr>
          <w:rFonts w:ascii="Times New Roman" w:hAnsi="Times New Roman"/>
          <w:sz w:val="24"/>
          <w:szCs w:val="24"/>
        </w:rPr>
        <w:t xml:space="preserve"> </w:t>
      </w:r>
      <w:r w:rsidRPr="0011526A">
        <w:rPr>
          <w:rFonts w:ascii="Times New Roman" w:hAnsi="Times New Roman"/>
          <w:sz w:val="24"/>
          <w:szCs w:val="24"/>
          <w:lang w:val="en-US"/>
        </w:rPr>
        <w:t>Word</w:t>
      </w:r>
      <w:r w:rsidRPr="0011526A">
        <w:rPr>
          <w:rFonts w:ascii="Times New Roman" w:hAnsi="Times New Roman"/>
          <w:sz w:val="24"/>
          <w:szCs w:val="24"/>
        </w:rPr>
        <w:t>;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526A">
        <w:rPr>
          <w:rFonts w:ascii="Times New Roman" w:hAnsi="Times New Roman"/>
          <w:b/>
          <w:sz w:val="24"/>
          <w:szCs w:val="24"/>
        </w:rPr>
        <w:t>4) Интернет-ресурсы:</w:t>
      </w:r>
    </w:p>
    <w:p w:rsidR="0011526A" w:rsidRPr="0011526A" w:rsidRDefault="0011526A" w:rsidP="001B6EEB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1526A">
        <w:rPr>
          <w:rFonts w:ascii="Times New Roman" w:hAnsi="Times New Roman"/>
          <w:iCs/>
          <w:sz w:val="24"/>
          <w:szCs w:val="24"/>
        </w:rPr>
        <w:t>Библиотеки: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bibliogid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bibliotekar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http://www.drevne.ru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Образовательный портал «Древнерусская литература».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gramma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11526A" w:rsidRPr="001B6EEB">
        <w:rPr>
          <w:rFonts w:ascii="Times New Roman" w:hAnsi="Times New Roman"/>
          <w:sz w:val="24"/>
          <w:szCs w:val="24"/>
        </w:rPr>
        <w:t xml:space="preserve">  </w:t>
      </w:r>
    </w:p>
    <w:p w:rsidR="0011526A" w:rsidRPr="001B6EEB" w:rsidRDefault="0011526A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gumer</w:t>
        </w:r>
        <w:r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info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Библиотека Гумер-гуманитарные науки (например, литературоведение).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encyclopedia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Каталог электронных энциклопедий (ссылки) по разным направлениям.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krugosvet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Lib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Библиотека Максима Мошкова.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litera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11526A" w:rsidRPr="001B6EEB">
        <w:rPr>
          <w:rFonts w:ascii="Times New Roman" w:hAnsi="Times New Roman"/>
          <w:sz w:val="24"/>
          <w:szCs w:val="24"/>
        </w:rPr>
        <w:t xml:space="preserve"> </w:t>
      </w:r>
    </w:p>
    <w:p w:rsidR="0011526A" w:rsidRPr="001B6EEB" w:rsidRDefault="0011526A" w:rsidP="001B6EEB">
      <w:pPr>
        <w:tabs>
          <w:tab w:val="num" w:pos="1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litera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Коллекция: русская и зарубежная литература для школы.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litwomen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Сайт мировых новостей о литературе.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http://magazines.russ.ru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Электронная библиотека современных литературных журналов России.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http://www.russianplanet.ru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http://www.russianplanet.ru/filolog/ruslit/index.htm</w:t>
        </w:r>
      </w:hyperlink>
    </w:p>
    <w:p w:rsidR="0011526A" w:rsidRPr="001B6EEB" w:rsidRDefault="0011526A" w:rsidP="001B6EEB">
      <w:pPr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Сайт о древней литературе Руси, Востока, Западной Европы; о фольклоре.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left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http://www.pushkinskijdom.ru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vavilon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Сайт посвящен современной русской литературе.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feb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–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web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bCs/>
          <w:sz w:val="24"/>
          <w:szCs w:val="24"/>
        </w:rPr>
        <w:t xml:space="preserve">Сайт Президентской библиотеки им. Б. Н. Ельцина 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prlib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Pages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Default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aspx</w:t>
        </w:r>
      </w:hyperlink>
      <w:r w:rsidR="0011526A" w:rsidRPr="001B6EEB">
        <w:rPr>
          <w:rFonts w:ascii="Times New Roman" w:hAnsi="Times New Roman"/>
          <w:bCs/>
          <w:sz w:val="24"/>
          <w:szCs w:val="24"/>
        </w:rPr>
        <w:t xml:space="preserve"> </w:t>
      </w:r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Электронные наглядные пособия:</w:t>
      </w:r>
    </w:p>
    <w:p w:rsidR="0011526A" w:rsidRPr="001B6EEB" w:rsidRDefault="0011526A" w:rsidP="001B6EEB">
      <w:pPr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bCs/>
          <w:sz w:val="24"/>
          <w:szCs w:val="24"/>
        </w:rPr>
        <w:t xml:space="preserve">Библиотекарь. РУ </w:t>
      </w:r>
    </w:p>
    <w:p w:rsidR="0011526A" w:rsidRPr="001B6EEB" w:rsidRDefault="000F3EE0" w:rsidP="00B17002">
      <w:pPr>
        <w:numPr>
          <w:ilvl w:val="0"/>
          <w:numId w:val="7"/>
        </w:numPr>
        <w:tabs>
          <w:tab w:val="left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bibliotekar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index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htm</w:t>
        </w:r>
      </w:hyperlink>
      <w:r w:rsidR="0011526A" w:rsidRPr="001B6EEB">
        <w:rPr>
          <w:rFonts w:ascii="Times New Roman" w:hAnsi="Times New Roman"/>
          <w:bCs/>
          <w:sz w:val="24"/>
          <w:szCs w:val="24"/>
        </w:rPr>
        <w:t xml:space="preserve"> </w:t>
      </w:r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bCs/>
          <w:sz w:val="24"/>
          <w:szCs w:val="24"/>
        </w:rPr>
        <w:t xml:space="preserve">Русская литература 18-20 вв. 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a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4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format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="0011526A" w:rsidRPr="001B6EEB">
        <w:rPr>
          <w:rFonts w:ascii="Times New Roman" w:hAnsi="Times New Roman"/>
          <w:bCs/>
          <w:sz w:val="24"/>
          <w:szCs w:val="24"/>
        </w:rPr>
        <w:t xml:space="preserve"> </w:t>
      </w:r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bCs/>
          <w:sz w:val="24"/>
          <w:szCs w:val="24"/>
        </w:rPr>
        <w:t xml:space="preserve">Большая художественная галерея </w:t>
      </w:r>
    </w:p>
    <w:p w:rsidR="0011526A" w:rsidRPr="001B6EEB" w:rsidRDefault="000F3EE0" w:rsidP="00B17002">
      <w:pPr>
        <w:numPr>
          <w:ilvl w:val="0"/>
          <w:numId w:val="7"/>
        </w:numPr>
        <w:tabs>
          <w:tab w:val="clear" w:pos="1428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gallerix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="0011526A" w:rsidRPr="001B6EEB">
          <w:rPr>
            <w:rStyle w:val="af2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="0011526A" w:rsidRPr="001B6EEB">
        <w:rPr>
          <w:rFonts w:ascii="Times New Roman" w:hAnsi="Times New Roman"/>
          <w:bCs/>
          <w:sz w:val="24"/>
          <w:szCs w:val="24"/>
        </w:rPr>
        <w:t xml:space="preserve"> </w:t>
      </w:r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Экранно-звуковые пособия:</w:t>
      </w:r>
    </w:p>
    <w:p w:rsidR="0011526A" w:rsidRPr="001B6EEB" w:rsidRDefault="0011526A" w:rsidP="001B6EEB">
      <w:pPr>
        <w:pStyle w:val="ab"/>
        <w:spacing w:after="200"/>
        <w:ind w:left="0" w:firstLine="709"/>
        <w:jc w:val="both"/>
      </w:pPr>
      <w:r w:rsidRPr="001B6EEB">
        <w:rPr>
          <w:bCs/>
        </w:rPr>
        <w:t xml:space="preserve">Золотой стихофон  </w:t>
      </w:r>
    </w:p>
    <w:p w:rsidR="0011526A" w:rsidRPr="001B6EEB" w:rsidRDefault="000F3EE0" w:rsidP="00B17002">
      <w:pPr>
        <w:pStyle w:val="ab"/>
        <w:numPr>
          <w:ilvl w:val="0"/>
          <w:numId w:val="7"/>
        </w:numPr>
        <w:tabs>
          <w:tab w:val="clear" w:pos="1428"/>
          <w:tab w:val="num" w:pos="1210"/>
        </w:tabs>
        <w:spacing w:after="200"/>
        <w:ind w:left="0" w:firstLine="709"/>
        <w:jc w:val="both"/>
      </w:pPr>
      <w:hyperlink r:id="rId30" w:history="1">
        <w:r w:rsidR="0011526A" w:rsidRPr="001B6EEB">
          <w:rPr>
            <w:rStyle w:val="af2"/>
            <w:bCs/>
            <w:color w:val="auto"/>
            <w:lang w:val="en-US"/>
          </w:rPr>
          <w:t>http</w:t>
        </w:r>
        <w:r w:rsidR="0011526A" w:rsidRPr="001B6EEB">
          <w:rPr>
            <w:rStyle w:val="af2"/>
            <w:bCs/>
            <w:color w:val="auto"/>
          </w:rPr>
          <w:t>://</w:t>
        </w:r>
        <w:r w:rsidR="0011526A" w:rsidRPr="001B6EEB">
          <w:rPr>
            <w:rStyle w:val="af2"/>
            <w:bCs/>
            <w:color w:val="auto"/>
            <w:lang w:val="en-US"/>
          </w:rPr>
          <w:t>gold</w:t>
        </w:r>
        <w:r w:rsidR="0011526A" w:rsidRPr="001B6EEB">
          <w:rPr>
            <w:rStyle w:val="af2"/>
            <w:bCs/>
            <w:color w:val="auto"/>
          </w:rPr>
          <w:t>.</w:t>
        </w:r>
        <w:r w:rsidR="0011526A" w:rsidRPr="001B6EEB">
          <w:rPr>
            <w:rStyle w:val="af2"/>
            <w:bCs/>
            <w:color w:val="auto"/>
            <w:lang w:val="en-US"/>
          </w:rPr>
          <w:t>stihophone</w:t>
        </w:r>
        <w:r w:rsidR="0011526A" w:rsidRPr="001B6EEB">
          <w:rPr>
            <w:rStyle w:val="af2"/>
            <w:bCs/>
            <w:color w:val="auto"/>
          </w:rPr>
          <w:t>.</w:t>
        </w:r>
        <w:r w:rsidR="0011526A" w:rsidRPr="001B6EEB">
          <w:rPr>
            <w:rStyle w:val="af2"/>
            <w:bCs/>
            <w:color w:val="auto"/>
            <w:lang w:val="en-US"/>
          </w:rPr>
          <w:t>ru</w:t>
        </w:r>
        <w:r w:rsidR="0011526A" w:rsidRPr="001B6EEB">
          <w:rPr>
            <w:rStyle w:val="af2"/>
            <w:bCs/>
            <w:color w:val="auto"/>
          </w:rPr>
          <w:t>/</w:t>
        </w:r>
      </w:hyperlink>
      <w:r w:rsidR="0011526A" w:rsidRPr="001B6EEB">
        <w:rPr>
          <w:bCs/>
        </w:rPr>
        <w:t xml:space="preserve"> </w:t>
      </w:r>
    </w:p>
    <w:p w:rsidR="0011526A" w:rsidRPr="001B6EEB" w:rsidRDefault="0011526A" w:rsidP="001B6EEB">
      <w:pPr>
        <w:pStyle w:val="ab"/>
        <w:spacing w:after="200"/>
        <w:ind w:left="0" w:firstLine="709"/>
        <w:jc w:val="both"/>
      </w:pPr>
      <w:r w:rsidRPr="001B6EEB">
        <w:rPr>
          <w:bCs/>
        </w:rPr>
        <w:t xml:space="preserve">Русская классическая литература </w:t>
      </w:r>
    </w:p>
    <w:p w:rsidR="0011526A" w:rsidRPr="001B6EEB" w:rsidRDefault="000F3EE0" w:rsidP="00B17002">
      <w:pPr>
        <w:pStyle w:val="ab"/>
        <w:numPr>
          <w:ilvl w:val="0"/>
          <w:numId w:val="7"/>
        </w:numPr>
        <w:tabs>
          <w:tab w:val="clear" w:pos="1428"/>
          <w:tab w:val="num" w:pos="1210"/>
        </w:tabs>
        <w:spacing w:after="200"/>
        <w:ind w:left="0" w:firstLine="709"/>
        <w:jc w:val="both"/>
      </w:pPr>
      <w:hyperlink r:id="rId31" w:history="1">
        <w:r w:rsidR="0011526A" w:rsidRPr="001B6EEB">
          <w:rPr>
            <w:rStyle w:val="af2"/>
            <w:bCs/>
            <w:color w:val="auto"/>
            <w:lang w:val="en-US"/>
          </w:rPr>
          <w:t>http</w:t>
        </w:r>
        <w:r w:rsidR="0011526A" w:rsidRPr="001B6EEB">
          <w:rPr>
            <w:rStyle w:val="af2"/>
            <w:bCs/>
            <w:color w:val="auto"/>
          </w:rPr>
          <w:t>://</w:t>
        </w:r>
        <w:r w:rsidR="0011526A" w:rsidRPr="001B6EEB">
          <w:rPr>
            <w:rStyle w:val="af2"/>
            <w:bCs/>
            <w:color w:val="auto"/>
            <w:lang w:val="en-US"/>
          </w:rPr>
          <w:t>ayguo</w:t>
        </w:r>
        <w:r w:rsidR="0011526A" w:rsidRPr="001B6EEB">
          <w:rPr>
            <w:rStyle w:val="af2"/>
            <w:bCs/>
            <w:color w:val="auto"/>
          </w:rPr>
          <w:t>.</w:t>
        </w:r>
        <w:r w:rsidR="0011526A" w:rsidRPr="001B6EEB">
          <w:rPr>
            <w:rStyle w:val="af2"/>
            <w:bCs/>
            <w:color w:val="auto"/>
            <w:lang w:val="en-US"/>
          </w:rPr>
          <w:t>com</w:t>
        </w:r>
        <w:r w:rsidR="0011526A" w:rsidRPr="001B6EEB">
          <w:rPr>
            <w:rStyle w:val="af2"/>
            <w:bCs/>
            <w:color w:val="auto"/>
          </w:rPr>
          <w:t>/</w:t>
        </w:r>
      </w:hyperlink>
      <w:r w:rsidR="0011526A" w:rsidRPr="001B6EEB">
        <w:rPr>
          <w:bCs/>
        </w:rPr>
        <w:t xml:space="preserve"> </w:t>
      </w:r>
    </w:p>
    <w:p w:rsidR="0011526A" w:rsidRPr="001B6EEB" w:rsidRDefault="0011526A" w:rsidP="001B6EEB">
      <w:pPr>
        <w:pStyle w:val="ab"/>
        <w:spacing w:after="200"/>
        <w:ind w:left="0" w:firstLine="709"/>
        <w:jc w:val="both"/>
        <w:rPr>
          <w:bCs/>
        </w:rPr>
      </w:pPr>
      <w:r w:rsidRPr="001B6EEB">
        <w:rPr>
          <w:bCs/>
        </w:rPr>
        <w:lastRenderedPageBreak/>
        <w:t>Всероссийская инновационная программа Аудиохрестоматия. Мировая литература голосами мастеров сцены.</w:t>
      </w:r>
    </w:p>
    <w:p w:rsidR="0011526A" w:rsidRPr="001B6EEB" w:rsidRDefault="0011526A" w:rsidP="00B17002">
      <w:pPr>
        <w:pStyle w:val="ab"/>
        <w:numPr>
          <w:ilvl w:val="1"/>
          <w:numId w:val="10"/>
        </w:numPr>
        <w:spacing w:after="200"/>
        <w:jc w:val="both"/>
      </w:pPr>
      <w:r w:rsidRPr="001B6EEB">
        <w:rPr>
          <w:bCs/>
        </w:rPr>
        <w:t xml:space="preserve"> </w:t>
      </w:r>
      <w:hyperlink r:id="rId32" w:history="1">
        <w:r w:rsidRPr="001B6EEB">
          <w:rPr>
            <w:rStyle w:val="af2"/>
            <w:bCs/>
            <w:color w:val="auto"/>
            <w:lang w:val="en-US"/>
          </w:rPr>
          <w:t>http</w:t>
        </w:r>
        <w:r w:rsidRPr="001B6EEB">
          <w:rPr>
            <w:rStyle w:val="af2"/>
            <w:bCs/>
            <w:color w:val="auto"/>
          </w:rPr>
          <w:t>://</w:t>
        </w:r>
      </w:hyperlink>
      <w:hyperlink r:id="rId33" w:history="1">
        <w:r w:rsidRPr="001B6EEB">
          <w:rPr>
            <w:rStyle w:val="af2"/>
            <w:bCs/>
            <w:color w:val="auto"/>
          </w:rPr>
          <w:t>аудиохрестоматия</w:t>
        </w:r>
      </w:hyperlink>
      <w:r w:rsidRPr="001B6EEB">
        <w:rPr>
          <w:bCs/>
        </w:rPr>
        <w:t xml:space="preserve">. рф </w:t>
      </w:r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 xml:space="preserve"> </w:t>
      </w:r>
      <w:r w:rsidRPr="001B6EEB">
        <w:rPr>
          <w:rFonts w:ascii="Times New Roman" w:hAnsi="Times New Roman"/>
          <w:iCs/>
          <w:sz w:val="24"/>
          <w:szCs w:val="24"/>
        </w:rPr>
        <w:t>Театр:</w:t>
      </w:r>
    </w:p>
    <w:p w:rsidR="0011526A" w:rsidRPr="001B6EEB" w:rsidRDefault="000F3EE0" w:rsidP="00B17002">
      <w:pPr>
        <w:numPr>
          <w:ilvl w:val="0"/>
          <w:numId w:val="8"/>
        </w:numPr>
        <w:tabs>
          <w:tab w:val="clear" w:pos="720"/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theatre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11526A" w:rsidRPr="001B6EEB" w:rsidRDefault="0011526A" w:rsidP="001B6EEB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B6EEB">
        <w:rPr>
          <w:rFonts w:ascii="Times New Roman" w:hAnsi="Times New Roman"/>
          <w:iCs/>
          <w:sz w:val="24"/>
          <w:szCs w:val="24"/>
        </w:rPr>
        <w:t>Музеи: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borodino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Государственный Бородинский военно-исторический музей.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kreml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Музей-заповедник «Московский Кремль».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hermitage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Государственный Эрмитаж.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museum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Портал «Музеи России».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museum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gmii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Государственный музей изобразительных искусств им. А.С.Пушкина.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museum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/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M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654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Новгородский государственный объединенный музей-заповедник.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museumpushkin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lastRenderedPageBreak/>
        <w:t>Всероссийский музей А.С.Пушкина.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peterhof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 xml:space="preserve">Музей-заповедник «Петергоф» 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21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rusmuseum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Государственный Русский музей.</w:t>
      </w:r>
    </w:p>
    <w:p w:rsidR="0011526A" w:rsidRPr="001B6EEB" w:rsidRDefault="000F3EE0" w:rsidP="00B17002">
      <w:pPr>
        <w:numPr>
          <w:ilvl w:val="0"/>
          <w:numId w:val="9"/>
        </w:numPr>
        <w:tabs>
          <w:tab w:val="num" w:pos="11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http://www.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shm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="0011526A" w:rsidRPr="001B6EEB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1526A" w:rsidRPr="001B6EEB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6EEB">
        <w:rPr>
          <w:rFonts w:ascii="Times New Roman" w:hAnsi="Times New Roman"/>
          <w:sz w:val="24"/>
          <w:szCs w:val="24"/>
        </w:rPr>
        <w:t>Государственный исторический музей.</w:t>
      </w:r>
    </w:p>
    <w:p w:rsidR="0011526A" w:rsidRPr="001B6EEB" w:rsidRDefault="000F3EE0" w:rsidP="00B17002">
      <w:pPr>
        <w:pStyle w:val="ab"/>
        <w:numPr>
          <w:ilvl w:val="0"/>
          <w:numId w:val="11"/>
        </w:numPr>
        <w:tabs>
          <w:tab w:val="left" w:pos="1100"/>
        </w:tabs>
        <w:spacing w:after="200"/>
        <w:ind w:firstLine="50"/>
        <w:jc w:val="both"/>
      </w:pPr>
      <w:hyperlink r:id="rId45" w:history="1">
        <w:r w:rsidR="0011526A" w:rsidRPr="001B6EEB">
          <w:rPr>
            <w:rStyle w:val="af2"/>
            <w:color w:val="auto"/>
          </w:rPr>
          <w:t>http://www.</w:t>
        </w:r>
        <w:r w:rsidR="0011526A" w:rsidRPr="001B6EEB">
          <w:rPr>
            <w:rStyle w:val="af2"/>
            <w:color w:val="auto"/>
            <w:lang w:val="en-US"/>
          </w:rPr>
          <w:t>tretyakovgallery</w:t>
        </w:r>
        <w:r w:rsidR="0011526A" w:rsidRPr="001B6EEB">
          <w:rPr>
            <w:rStyle w:val="af2"/>
            <w:color w:val="auto"/>
          </w:rPr>
          <w:t>.</w:t>
        </w:r>
        <w:r w:rsidR="0011526A" w:rsidRPr="001B6EEB">
          <w:rPr>
            <w:rStyle w:val="af2"/>
            <w:color w:val="auto"/>
            <w:lang w:val="en-US"/>
          </w:rPr>
          <w:t>ru</w:t>
        </w:r>
      </w:hyperlink>
    </w:p>
    <w:p w:rsidR="0011526A" w:rsidRDefault="0011526A" w:rsidP="001B6EEB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526A">
        <w:rPr>
          <w:rFonts w:ascii="Times New Roman" w:hAnsi="Times New Roman"/>
          <w:sz w:val="24"/>
          <w:szCs w:val="24"/>
        </w:rPr>
        <w:t>Государственная Третьяковская галерея.</w:t>
      </w:r>
    </w:p>
    <w:p w:rsidR="001B6EEB" w:rsidRDefault="001B6EEB" w:rsidP="0011526A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6EEB" w:rsidRDefault="001B6EEB" w:rsidP="0011526A">
      <w:pPr>
        <w:tabs>
          <w:tab w:val="num" w:pos="1428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1B6EEB" w:rsidSect="000F3EE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B6EEB" w:rsidRPr="00D030C9" w:rsidRDefault="001B6EEB" w:rsidP="001B6EEB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Календарно</w:t>
      </w:r>
      <w:r w:rsidRPr="00D030C9">
        <w:rPr>
          <w:rFonts w:ascii="Arial" w:hAnsi="Arial" w:cs="Arial"/>
          <w:b/>
          <w:i/>
          <w:sz w:val="18"/>
          <w:szCs w:val="18"/>
        </w:rPr>
        <w:t xml:space="preserve">-тематическое планирование                                                                                                                                                                                </w:t>
      </w:r>
    </w:p>
    <w:p w:rsidR="001B6EEB" w:rsidRPr="00D030C9" w:rsidRDefault="001B6EEB" w:rsidP="001B6EEB">
      <w:pPr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170"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736"/>
        <w:gridCol w:w="3000"/>
        <w:gridCol w:w="1800"/>
        <w:gridCol w:w="1680"/>
        <w:gridCol w:w="1560"/>
        <w:gridCol w:w="1706"/>
        <w:gridCol w:w="393"/>
        <w:gridCol w:w="393"/>
      </w:tblGrid>
      <w:tr w:rsidR="001B6EEB" w:rsidRPr="00D030C9" w:rsidTr="00307CCE">
        <w:trPr>
          <w:cantSplit/>
          <w:trHeight w:val="99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Кол-во часов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Тип 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Планируемые результаты                    (в соответствии с ФГОС)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Формы работы на уроке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Основные виды учебной деятельности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Словарная работа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Домашнее задание</w:t>
            </w:r>
          </w:p>
        </w:tc>
        <w:tc>
          <w:tcPr>
            <w:tcW w:w="786" w:type="dxa"/>
            <w:gridSpan w:val="2"/>
            <w:textDirection w:val="btLr"/>
          </w:tcPr>
          <w:p w:rsidR="001B6EEB" w:rsidRPr="00D030C9" w:rsidRDefault="001B6EEB" w:rsidP="00307CCE">
            <w:pPr>
              <w:ind w:right="113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Дата про-ведения</w:t>
            </w:r>
          </w:p>
        </w:tc>
      </w:tr>
      <w:tr w:rsidR="001B6EEB" w:rsidRPr="00D030C9" w:rsidTr="00307CCE">
        <w:trPr>
          <w:trHeight w:val="4530"/>
        </w:trPr>
        <w:tc>
          <w:tcPr>
            <w:tcW w:w="567" w:type="dxa"/>
            <w:shd w:val="clear" w:color="auto" w:fill="auto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Книга и ее роль в духовной жизни человека и общества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Вводный урок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выделять специфику художественной литературы и содержание. Работать с учебником.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работать с текстом, выделять в нём главное.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план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факт</w:t>
            </w:r>
          </w:p>
        </w:tc>
      </w:tr>
      <w:tr w:rsidR="001B6EEB" w:rsidRPr="00D030C9" w:rsidTr="00307CCE">
        <w:trPr>
          <w:trHeight w:val="533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Устное народное творчество - 10 ч.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B6EEB" w:rsidRPr="00D47284" w:rsidRDefault="001B6EEB" w:rsidP="00307CC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Русский фольклор.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Малые жанры фольклора.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Урок чтения 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обсуждения произведений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определять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критерии для сравнения понятий, выслушивать и объективно оценивать другого; уметь вести диалог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статьи учебника; «Литературное лото» - ответы на вопросы репродуктивного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характера; создание собственного высказывания с использованием поговорки или пословицы, наблююдение над поэтикой малых жанров.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Ответить на вопросы: по-чему у каждого народа свой фольклор? Как помогает понять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разницу между пословицей и пого-оркой пословица «Поговорка – цветочек, посло-вица-ягодка»? Придумать и описать ситу-ацию, используя как своеобраз-ный вывод пословицу или поговорку.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Фольклор, фольклористи ка, жанр, малые жанры фольклора, загадка,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пословица, поговорка.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Подобрать пословицы и поговорки, сгруппировать их тематически, нарисовать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иллюстрации к известным загадкам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Детский фольклор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произведений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овладение умением составлять малые жанры фольклора, находить их черты их сходства и различия.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Колыбельная песня, пестушка, потешка, прибаутка, закличка, приговорка, считалка, скороговорка, небылицы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Выполнить письменно задание 1 рубрики «Обо-гащаем устную речь»                               (с. 8  учебника); конспект статьи учебника            (с. 7-8).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Сказка как особый жанр фольклора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знакомства с теоретическими понятиями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 понимание жанровых особенностей, видов сказок; традиционных персонажей волшебных сказок, присказки  -небылицы, характер ные для сказок обороты речи (постоянные эпитеты, сказоч -ные зачины и концовки);    Метапредметные: определение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характерных для сказок обороты речи в самостоя тельно прочитанных сказках, использование при сказывании сказок, сопоставление эпизоды сказок, сказочных героев с их изображением в живописи и графике.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давать определение понятию, делать вывод об основных чертах жан-ра.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и составление плана статьи учебника; ответы на вопросы, сказывание любимых сказок, работа с кратким словарем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литературоведческих терминов; сопоставление текстов с иллю -страциями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Определить вид сказки по названию. Ответить на вопрос: почему и волшебные сказки, и бытовые и о животных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называются сказками? Сказывание любимых сказок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Сказка, старины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«Царевна-лягушка» - встреча с волшебной сказкой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 понимание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общего движения сюжета, идеи сказки и характеров  ее героев; что такое художественный пересказ, нахождение  отличий  в вариан тах сказки; умение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определять особенности фольклорной волшебной сказки, истолковы вать смысл «необычайных ситуаций», читать волшебную сказку, пересказывать ее, сохраняя напевность сказки, Метапредметные: сопоставле-ние иллюстраций художников с текстом сказки, овладение умением составлять план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знать схему построения волшеб ной сказки; умение отличать виды сказок. 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Постоянные эпитеты, </w:t>
            </w:r>
            <w:r w:rsidRPr="00D47284">
              <w:rPr>
                <w:rFonts w:ascii="Arial" w:hAnsi="Arial" w:cs="Arial"/>
                <w:color w:val="000000"/>
                <w:spacing w:val="-4"/>
                <w:w w:val="105"/>
                <w:sz w:val="18"/>
                <w:szCs w:val="18"/>
              </w:rPr>
              <w:t xml:space="preserve">сказочные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формулы.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Народная мораль в характерах и поступках героев.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 умение формули ровать мораль сказки, находить отраженные в ней народные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идеалы, развивать воображе ние, мотивировать ответ.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работать с текстовым материалом, овладение умением выразительного чтения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знать схему построения волшеб ной сказки; умение отличать виды сказок.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lastRenderedPageBreak/>
              <w:t xml:space="preserve">Выразительное чтение, выборочный   </w:t>
            </w:r>
            <w:r w:rsidRPr="00D47284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lastRenderedPageBreak/>
              <w:t>пересказ, рассмотрение репродукции картины В.Васнецова «Пир»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shd w:val="clear" w:color="auto" w:fill="FFFFFF"/>
              <w:spacing w:line="269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lastRenderedPageBreak/>
              <w:t xml:space="preserve">Пересказ сказки </w:t>
            </w:r>
            <w:r w:rsidRPr="00D47284">
              <w:rPr>
                <w:rFonts w:ascii="Arial" w:hAnsi="Arial" w:cs="Arial"/>
                <w:color w:val="000000"/>
                <w:spacing w:val="-4"/>
                <w:w w:val="105"/>
                <w:sz w:val="18"/>
                <w:szCs w:val="18"/>
              </w:rPr>
              <w:t xml:space="preserve">«Царевна- </w:t>
            </w:r>
            <w:r w:rsidRPr="00D47284">
              <w:rPr>
                <w:rFonts w:ascii="Arial" w:hAnsi="Arial" w:cs="Arial"/>
                <w:color w:val="000000"/>
                <w:spacing w:val="-4"/>
                <w:w w:val="105"/>
                <w:sz w:val="18"/>
                <w:szCs w:val="18"/>
              </w:rPr>
              <w:lastRenderedPageBreak/>
              <w:t>лягушка».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 xml:space="preserve">Постоянные эпитеты, </w:t>
            </w:r>
            <w:r w:rsidRPr="00D47284">
              <w:rPr>
                <w:rFonts w:ascii="Arial" w:hAnsi="Arial" w:cs="Arial"/>
                <w:color w:val="000000"/>
                <w:spacing w:val="-4"/>
                <w:w w:val="105"/>
                <w:sz w:val="18"/>
                <w:szCs w:val="18"/>
              </w:rPr>
              <w:t xml:space="preserve">сказочные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формулы.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Подготовить ответы на 5 – 6-й вопросы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учебника   (с. 26).       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произведения.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понимание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тайны сказочной поэтики, народной мудрости, переданной в сказке, как совокупность художествен 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 умение работать с текстовым материа лом, овладение умением выразительного пересказа, </w:t>
            </w:r>
            <w:r w:rsidRPr="00D47284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 xml:space="preserve"> сопоставление иллюстраций художников с текста ми сказки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иметь представле 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Пересказ с изменением лица рассказчика (устами Ивана-царевича); чтение по ролям, созда-ние собственных рассказов о сказочных героях; сопоставление иллюстраций ху-дожников с текста ми сказки; ответы на вопросы, наблюдение над языком сказки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Найти и выписать выражения, свойственные волшебной сказке.  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Изобразительный характер формул волшебной сказки.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Личностные: понимание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тайны сказочной поэтики, народной мудрости, переданной в сказке, как совокупность художествен ых приемов и изобразительно-выразительных средств помогают раскрыть и воплотить замысел сказки; характеры героев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работать со статьёй учебника, знание основных этапов жизни и творчество художников.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находить отличия в вариантах сказки.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Ответить на вопросы статьи учебника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по учебнику сказку «Иван – крестьянский сын и чудо-юдо»                             (с. 28 - 38)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«Иван – крестьянский сын и чудо-юдо». Волшебная богатырская сказка героического содержа -ния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произведения.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 понимание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общего движения сюжета, идеи сказки и характеров  ее героев; что такое художественный пересказ;  умение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определять особенности фольклорной волшебной сказки, истолковы вать смысл «необычайных ситуаций», читать волшебную сказку, пересказывать ее, сохраняя напевность сказки, Метапредметные: сопоставле-ние иллюстраций художников с текстом сказки, овладение умением пересказа текста.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знать схему построения волшеб ной сказки; умение отличать виды сказок.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3"/>
                <w:w w:val="104"/>
                <w:sz w:val="18"/>
                <w:szCs w:val="18"/>
              </w:rPr>
              <w:t xml:space="preserve">Пересказ. Чтение. </w:t>
            </w:r>
            <w:r w:rsidRPr="00D47284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Ответить на вопросы.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shd w:val="clear" w:color="auto" w:fill="FFFFFF"/>
              <w:spacing w:line="269" w:lineRule="exact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7"/>
                <w:w w:val="105"/>
                <w:sz w:val="18"/>
                <w:szCs w:val="18"/>
              </w:rPr>
              <w:t>Гипербола.</w:t>
            </w:r>
          </w:p>
          <w:p w:rsidR="001B6EEB" w:rsidRPr="00D47284" w:rsidRDefault="001B6EEB" w:rsidP="00307CCE">
            <w:pPr>
              <w:shd w:val="clear" w:color="auto" w:fill="FFFFFF"/>
              <w:spacing w:line="269" w:lineRule="exact"/>
              <w:ind w:left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Героическая</w:t>
            </w:r>
          </w:p>
          <w:p w:rsidR="001B6EEB" w:rsidRPr="00D47284" w:rsidRDefault="001B6EEB" w:rsidP="00307CCE">
            <w:pPr>
              <w:shd w:val="clear" w:color="auto" w:fill="FFFFFF"/>
              <w:spacing w:line="269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5"/>
                <w:w w:val="105"/>
                <w:sz w:val="18"/>
                <w:szCs w:val="18"/>
              </w:rPr>
              <w:t>сказка.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Герой.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ответы (устно) на 2- 6-й вопросы учебника                           (с. 38).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овладение умением пересказа текста, умение составлять план по предложенному тексту.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Пересказ, беседа  по </w:t>
            </w:r>
            <w:r w:rsidRPr="00D47284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содержанию, составление плана сказки, словесное рисование.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Составить план сказки. Самостоятель   ная работа.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Постоянные эпитеты, пов-торы, сказоч -ные формулы, </w:t>
            </w:r>
            <w:r w:rsidRPr="00D47284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вариативность </w:t>
            </w:r>
            <w:r w:rsidRPr="00D4728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народных  сказок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  русских народных сказок: о животных «Журавль и цапля» (с. 40), бытовой «Солдатская шинель»                  (с.42- -43), нарисовать ил-люстрации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72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понимать жанровые  особенности сказки о животных, иносказательный смысл бытовых сказок (сюжеты, реальная основа)              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овладение умением  выразительного чтения текста, умение находить в тексте ответы на поставлен ные вопросы.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сказок.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Осмысление сюжета сказок, ответы на вопро -сы; чтение по ролям; сопостав -ление бытовых сказок и сказок о животных с волшебными сказками; чтение и обсуждение статьи учебника Из рассказов о сказочниках»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Анализ сказок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вопросы для конкурса на знание на-родных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393" w:type="dxa"/>
            <w:vMerge w:val="restart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  <w:vMerge w:val="restart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1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Древнерусская литература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2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  <w:vMerge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  <w:u w:val="single"/>
              </w:rPr>
              <w:t>Возникновение древнерусской литературы.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«Повесть временных лет». «Подвиг отрока-киевлянина и хитрость воеводы Претича»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 опреде ление понятия «летопись»;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>понимать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 сжато передать содержание статьи учебника, овладение  умением  выразительного чтени текста, умением  сопоставлять текст с репродукциями картин.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объяснять жанровые особенности летописи (краткость, напев ность, отношение автора к героям),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по ролям. Словарная работа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и пересказ отрывка из «Повести временных лет» - «Подвиг отрока-киевлянина и хитрость воево -ды Претича»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(с. 48 - 50)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«Подвиг отрока-киевлянина и хитрость воеводы Претича».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умение определять черты фольклора в летописи.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Литература 18 века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1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цитатного плана; сопоставление текста с репродукцией картин А. Ивано- ва; чтение статьи учебника (с.47), ответить на вопросы (с. 51)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цитатного плана. Пересказ.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Устаревшие слова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рассказ о М.В.Ломоносове (с. 54 - 55) 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87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М.В.Ломоносов «Случились вместе два Астронома в пиру…»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понимание значимости личности М.В.Ломоносова, смыслом жизни которого было «утверж- дение наук в отечестве».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овладение умением выразительного чтения  стихотворений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знать определе ние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противо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поставлен житейский, практический опыт простого человека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Подготовить рассуждение: согласны ли вы с тем ,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Астроном, весьма, слыл, очаг; Коперник, Птоломей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42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Литература 19 века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39 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Русские басни. Басня как литературный жанр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произведений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Меиапредметные:  умение  выразительно читать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опре делять, к какому роду литературы относятся басни, находить жанровые особен ности басни, объяснять отличие басни от сказки,  знать жанро вые особенности басни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учебника «Рус-ские басни»; выступление с сообщениями о баснописцах (Эзопе, Сума-рокове, Лафон-тене, Майкове, Хемницере); чтение по ролям басен, сравнение басни и сказки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по ролям.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Эпос, лирика, драма, басня, аллегория, мораль басниЭзопов язык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Конспект статьи учебника (с.57)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рассказ об И.А.Крылове                 ( с.58 - 59); про-читать басни  (по выбору), подготовиться к викторине.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И.А.Крылов. Слово 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баснописце. Басня «Волк на псарне»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чтения и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творческую историю басни, понимать ее драматический конфликт,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исторический контекст и мораль басни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знать жанровые особенности басни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басни и ее полноценное вос-приятие; ответы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на вопросы; чте-ние по ролям; установление ассоциативных связей с произ-ведениями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Ответить на вопрос: «Почему И.А.Крылов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подарил басню Кутузову?» Чтение по ролям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shd w:val="clear" w:color="auto" w:fill="FFFFFF"/>
              <w:spacing w:line="274" w:lineRule="exact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lastRenderedPageBreak/>
              <w:t xml:space="preserve">Басня, аллегория, </w:t>
            </w:r>
            <w:r w:rsidRPr="00D47284">
              <w:rPr>
                <w:rFonts w:ascii="Arial" w:hAnsi="Arial" w:cs="Arial"/>
                <w:color w:val="000000"/>
                <w:spacing w:val="-2"/>
                <w:w w:val="101"/>
                <w:sz w:val="18"/>
                <w:szCs w:val="18"/>
              </w:rPr>
              <w:lastRenderedPageBreak/>
              <w:t>мораль  басни.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Подготовить выразительное чтение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наизусть басни «Волк на псарне».(с. 60 - 62). Нарисовать иллюстрацию к басне.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И.А.Крылов. Басни «Ворона и Лисица», «Свинья под дубом»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произведений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 знать жанровые особенности басни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басен; устное словесное рисование, инсценирование; комментирован -ное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Инсценирован -ное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shd w:val="clear" w:color="auto" w:fill="FFFFFF"/>
              <w:spacing w:line="274" w:lineRule="exact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 xml:space="preserve">Басня, аллегория, </w:t>
            </w:r>
            <w:r w:rsidRPr="00D47284">
              <w:rPr>
                <w:rFonts w:ascii="Arial" w:hAnsi="Arial" w:cs="Arial"/>
                <w:color w:val="000000"/>
                <w:spacing w:val="-2"/>
                <w:w w:val="101"/>
                <w:sz w:val="18"/>
                <w:szCs w:val="18"/>
              </w:rPr>
              <w:t>мораль  басни.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Жанр басни.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Повествование и мораль в басне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Урок развития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 на основе морали басни доказать ее сатирические истоки, приводя цитаты из текс та, включать авторское отноше ние к героям, высказывая свою точку зрения. Использовать в речи понятия морали,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аллегории, олицетворения.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 выразительно читать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знать художествен ные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 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Сочинение басни на основе мораль ной сентенции одной из понравив шихся басен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Создание басни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 xml:space="preserve">Басня, аллегория, </w:t>
            </w:r>
            <w:r w:rsidRPr="00D47284">
              <w:rPr>
                <w:rFonts w:ascii="Arial" w:hAnsi="Arial" w:cs="Arial"/>
                <w:color w:val="000000"/>
                <w:spacing w:val="-2"/>
                <w:w w:val="101"/>
                <w:sz w:val="18"/>
                <w:szCs w:val="18"/>
              </w:rPr>
              <w:t>мораль  басни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Читать басни Крылова. Подготовиться к конкурсу.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В/ч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Басенный мир Ивана Андреевича Крылова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знание основных мотивов творчества Крылова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 любимых басен, участие в конкурсе «Знаете ли вы басни Крылова?», инсценирование басен, презента -ция иллюстраций; сопоставление басен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по ролям. Инсценирование басен. Конкурс «Знаете ли вы басни Крылова?». Презентация иллюстраций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народную сказку «Журавль и Волк» и басню Крылова «Волк и Журавль»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В.А.Жуковский – сказочник. Сказка «Спящая царевна»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 сведения о поэте, историю создания сказки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поэте, чтение сказки, восприятие худо -жественного произведения; ответы на вопро сы; установление ассоциативных связей с произве- дениями живопи 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Беседа по прочитаному, выборочное чтение. Доказать, что произведение Жуковского – сказка.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Пророк, хорунжий, концовка, сказочные формулы волшебной сказки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Выразительное чтение сказки «Спящая царевна»( с. 71-81). Подготовить ответы на 2 – 5-й вопросы учебника (с. 82 - 83)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Личностные:понимание роли и значения сказок в жизни селовека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овладение умением составления таблицы,  выявление общих и отличитель ных черт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знание сюжета  и героев литературной сказки; выявление отличий сказки литературной от народной; умение сопоставлять литературную и фольклорную сказки 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сказки, ответы на вопро -сы, сопоставле -ние сказки народ-ной и литератур -ной, выявление общих и отличи -тельных черт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таблицы «Сходство и различие рус-ской народной сказки и литературной.».Доказать, что произведение Жуковского – сказка.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Сказочные формулы волшебной сказки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фрагментов сказки «Спящая царевна» (встреча  царев- ны со старушон- кой, описание объятого сном замка)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Баллада В.А.Жуковского «Кубок»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Урок чтения и обсуждения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историю создания баллады, определение понятия «баллада», 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Метапредметные: вырабатывать умение выразительного  чтения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баллады, полноценное ее восприятие; ответы на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вопросы; чтение по ролям; выразительное чтение.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по ролям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Баллада, ратник, латник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выразительное чтение баллады В.А.Жуковского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«Кубок» (с.84 - 89). Прочитать статью учебника (с. 89). Выучить определение (с.90).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583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23.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Роберт Льюис Стивенсон. Баллада «Вересковый мед»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сведения о жизни писателя, события, о которых рассказывается в балладе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вырабатывать умение вырази тельного  чтения, умение работать с различными источни-ками, выделять главное в текс-те, отвечать на поставленные вопрсы.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Предметные: понимать, какие черты характера прославляет автор; уметь находить признаки жанра баллады в «Вересковом меде» Р.Л.Стивенсона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Вереск, пикты, скотты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баллады «Вересковый мед» (ч. 2, с. 194- 197); рассказ о писателе (с. 193).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8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А.С.Пушкин. Слово о поэте. Стихотворение «Няне». «У лукоморья…»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отработка умения  выразительно читать стихотворение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оценивать отно шение поэта к няне, определять роль эпитетов и метафор в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Эпитет, сравнение, метафора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рассказ об А.С.Пушкине( с. 91 - 92). Выразительное чтение наизусть отрывка «У лукоморья..» или стихотворение «Няня» (с. 92 -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93).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2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историю рождения сюжета сказки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ставить учебную задачу под руковод ством учителя,  отработка умения  выразительно читать стихотворение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эпизодов, восприятие художественного текста; осмысле-ние сюжета, собы тий, характе ров, выборочный пере сказ эпизодов; устное словесное рисование царицы-мачехи, царевны и цари-цы-матери, вы-разительное чте- ние; установле- ние ассоциатив-ных связей с произведениями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Инда, сочельник, ломлива, перст, полати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сказку (с. 95 - 112),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7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определение понятий ритм, рифма (перекрестная, парная, опоясывающая), строфа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ставить учебную задачу под руковод ством учителя, определять критерии для сравнение понятий, выслушивать и объективно оценивать другого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понимать отличие речи прозаической и стихотворной, аргументировать свой ответ конкретными примерами из изученных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произведений, объяснить ритмическую и смысловую роль рифмы в стихотворном произведении; уметь, используя текст прозаической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статьи учебника; ответы на вопросы; выразительное чтение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Ответить на вопрос: чем стихотворная речь отличается от прозаичес -кой? Составление стихотворных строк по заданным рифмам (буриме)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Конспект статьи учебника «Риф -ма. Способы рифмовки. Ритм. Стихотворная и прозаическая речь». (с. 114 - 116).                         Записать план сказки.  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02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Помощники царевны. Народная мораль, нравственность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понимание роли сказки в жизни человека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произ-ведений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изображаемому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чтение, чтение по ролям, художест- венное рассказывание эпизода, устное словесное рисование, сравнительная характеристика героев, защита иллюстраций к эпизодам; сопос-тавление сказок со сходным сюжетом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 на вопрос: почему пушкинская сказка – «прямая наследница народной»? Чтение по ролям, сравни -тельная характеристика героев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Выучить наизусть отрывок из сказки.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7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Королевич  Елисей. Победа добра над злом.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Самостоятельная работа по стилистике сказки А.С.Пушкина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поэму А.С.Пушкина «Руслан и Людмила»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84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В/ч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Сказки А.С.Пушкина. Поэма «Руслан и Людмила»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выработать умение выразительно читать,  ставить учебную задачу под руководством учителя,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выработать умение  восстанавливать деформированный текст, чувствовать логику текста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Работа с иллю-страциями, восстановление деформировано- го текста, проверочная работа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Проверочная работа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Прочитать в учебнике статью С.Я.Маршака «О сказках Пушки-на» (с. 117-118).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Личностные: овладеть сведениями о жизни писателя, что такое псевдоним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работать с учебником, выделять главное в тексте, отвечать на поставленный вопрос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выработать умение  разбивать большие абзацы на более маленькие отрывки, правильно интонировать, верно понимать смысловые отрывки 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ответы на вопросы, комментирован -ное чтение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Ответы на вопросы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Псевдоним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текст сказки до слов: «Исторический урок  его особен но его беспоко -ил…» (с. 120 - 138)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Выписать непонятные слова и выраже -ния. Краткий пе- ресказ отрывка.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86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знать, что такое сюжет, причудливый сюжет;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отработать умение выразительного чтения, краткого пересказа текста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Краткий пересказ, выразительное чтение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Сюжет, сюжет-ная линия, причудливый сюжет, репро-дуктивный, воспроизводящий, нрав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выразительное чтение конца сказки (с. 143 - 148)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8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М.Ю.Лермонтов. Слово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 поэте. Стихотворение «Бородино»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чтения и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отдельные факты биографии поэта, условия, в которых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статьи учебника, чтение стихотворения 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его полноценное восприятие; ответы на вопро- сы; устное словес- ное рисование; установление ассоциативных связей с иллюстра цией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Выразительное чтение, самостоятель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ная работа с текстом. Аргумен тированный ответ на вопрос: «Что важнее для автора-пере-дать историичес кую правду о Бородинском сражении или дать оценку этому событию, подвигу солда-та?»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Редут, картечь, поле грозной сечи, кивер,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драгун, басурман, постоять головою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Подготовить сообщение о поэте (с. 150),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выразительно             читать стихотво- рение (с. 151 - 154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9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умение  объяснять, какие чувства объединяют героев, автора и читателей, какие изобразительно-вырази 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лично-стного («мы» и «я») в речевом и образном строе стихотворения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выработать умение выразительно читать, сопоставлять текст произведе ния с иллюстрациями, Бородинского сражения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при помощи устного словесного рисования воспроизвести портреты героев, наблюдать  над речью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рассказчика и определять роль звукописи в описании событий 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Работа над словарем нрав-ственных понятий (патриот, патрио-тизм, героизм), наблюдение над речью рассказчи- ка; устное словес ное рисование портретов участ-ников диалога, выразительное чтение; комменти- рование художест венного произведения, составление текста с иллюстрациями художников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Устное словес ное рисование, комментирова-            ние художест -венного текста. Чтение и осмыс- ление материа- ла рубрики «Поразмышля -ем над прочитан ным». Письменный ответ на один из во-просов: 1. В чем заключает -ся основная мысль стихотворения? 2. Каким предста ет перед нами защитник Роди-ны?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Монолог, диалог, строфа, эпитет, метафора, сравнение, звукопись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5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Н.В.Гоголь. Слово о поэте. Сюжет повести «Заколдованное место»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уметь использовать текст повести, сопоставляя свои впечатления и изображенное на репродукциях картин А.И.Куинджи и И..Репина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иметь представ ление о жанре повести; анализировать своеобразие языка произведения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чтение повести, ее полноценное восприятие; ответы на вопро -сы, составление плана повести; составлние таб -лицы «Язык повес ти», установле -ние ассоциати -вных связей с иллюстрациями художников; чте-ние по ролям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Юмор, сатира, лирика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рассказ о Н.В.Гоголе (с. 157 - 158),   Выразительное чтение произве- дения (с. 158 - 169), пересказ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Реальное и фантастическое в сюжете повести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определение теоретичес ких понятий: юмор, фантастика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ставить учебную задачу под руковод ством учителя, выработать умение выразительного чтения, установление ассоциативных связей с произведениями жи-вописи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определять роль понятий в повести, выделять смысловые части художественного текста, составлять план, пересказы -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Пересказ были -чек, легенд, преда  ний, 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произ-ведениями жи-вописи; анализ языка повести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таблицы «Способы достижения юмористического эффекта в повести». Инсценирование эпизодов. Ответить на вопрос: как соединились вымысел и реальность в повести?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Н.В.Гоголь «Вечера на хуторе близ Диканьки»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– презента-ция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знать, какие еще повести входят в сборник «Вечера на хуторе близ Диканьки»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Устные фантас -тические рассказы. Выпи- сать слова и вы- ра жения, пере -дающие колорит народ ной речи. Пересказ смеш ных эпизодов из повести «Май-ская ночь, или Утоплен-ница»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Тип речи - повествование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Подготовиться к тесту. Прочитать статью в учебнике об Н.А.Некрасове             ( с. 171 - 172), составить к ней вопросы,  прочи- тать  отрывок  из поэмы «Мороз, Красный нос»                 (с. 172 - 175).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Контрольная работа     № 1по произведениям 1-ой половины 19 века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контроля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 содержание изученных произведений, определения теоретико-литературных понятий;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умение отвечать на поставленный вопрос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строфа) при выборе ответа.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Выбор ответа в тестовых заданиях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историю создания поэмы «Мороз, Красный нос», смысл названия поэмы, понятия «рифмы», способы рифмовки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 ставить учебную задачу под руковод ством учителя, выработать умение выразительного чтения, установление ассоциативных связей с произведениями жи-вописи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Беседа по прочитанному, выборочное чтение, выразительное чтение, ответы на вопросы 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Рифма, сравнение, эпитет, виды рифмовок, поэма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выразительное чтение наизусть отрывка из поэ- мы «Мороз, Красный нос».  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стихотворения «Крестьянские дети» (с. 176 - 186)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Мир детства в стихотворении «Крестьянские дети»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- практикум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содержание стихотворения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 ставить учебную задачу под руковод ством учителя, выработать умение выразительного чтения, установление ассоциативных связей с произведениями жи-вописи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лирическими воспоминаниями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Осмысление характеров геро ев, ответы на -вопросы; выра -зительное чтение, устное словесное рисование, чте-ние по ролям; комментирование художественного текста, установле ние ассоциатив- ных связей с произведениями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Вирши, чухна, мякина, лава, пожня, содом, обаянье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Прочитать статью учебника об И.С.Тургеневе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(с. 188 - 189), подготовить рассказ о писа -теле.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Прочитать рассказ (с.189 - 206)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Метапредметные: ставить учебную задачу под руководст-вом учителя, умение выборочного пересказа, уметь отвечать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чтение и восприятие художественного текста; осмысле -ние сюжета, выборочный пересказ, ответы на вопросы; комментирование художественного текста, установле-ние ассоциатив -ных связей с про- изведениями жи-вописи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Челядь, дворовые, дворня, тягловый мужик, гипербола, Аннибалова клятва, крепостниче -ство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 Прочитать рассказ до конца (с. 206 - 223)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История отношений Герасима и Татьяны. Герасим и его окружение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1B6EEB" w:rsidRPr="00D47284" w:rsidRDefault="001B6EEB" w:rsidP="00307C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Предметные: знать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сюжет рассказа, понимать духовные 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нравственные качества Герасима;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уметь </w:t>
            </w:r>
            <w:r w:rsidRPr="00D47284">
              <w:rPr>
                <w:rFonts w:ascii="Arial" w:hAnsi="Arial" w:cs="Arial"/>
                <w:sz w:val="18"/>
                <w:szCs w:val="18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Ответы на вопро сы; выразитель ное чтение, выборочное чтение эпизодов, чтение диалогов по ролям, устное словесное рисование; ком -ментирование художественного произведения, самостоятельный поиск ответов на проблемные воп росы; сопоставле ние главного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героя с другими персонажами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диалогов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Нравственное превосходст -во, независи -мость, бескомп ромиссность, человеческое достоинство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Выписать из текста эпитеты, сравнения, пред ложения, отно- сящиеся к опи- санию одного из героев:                      1) Гаврилы;                   2) Капитона;                 3) Татьяны.  Составить рассказ об этих героях.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Герасим и Муму. Счастливый год.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Метапредметные: комменти ровать художественный текст, устанавливать ассоциативные связи с произведениями живописи. Выборочно переска зывать эпизоды, составлять цитатный план. 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Предметные: знать, уметь охарактеризовать героев повести, давать оценку их поступкам,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Осмысление изображенных в рассказе собы -тий, пересказ, близкий к тексту, выборочный пере-сказ; характерис -тика Герасима, Татьяны, Капитона, бары -ни; комментиро -вание художест -венного текста, установление ассоциативных связей с произве- дениями живопи-си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Ответы на вопросы: как показывает Тургенев, что в крепостном Герасиме про -снулся свобод -ный человек? Почему рассказ называе тся «Муму»? Озву -чить внутренний монолог Гераси ма в сцене спасе ния Муму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43.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Осада каморки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Герасима. Прощание с Муму.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чтения и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крепостными, как и он;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уметь проводить частичный анализ центральных эпизодов  текста, проследить  за изменениями, произошедшими в главном герое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Работа с текстом (выписать из рассказа имена и должности всей челяди), выразительное чтение отрывка из рассказа, обсуждение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отдельных эпизодов и сцен рассказа, работа по опорной схеме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Обсуждение отдельных эпизодов и сцен рассказа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Письменно ответить на вопрос: как изменила Герасима гибель Муму? Выучить наизусть эпизод «Возвращение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Герасима домой»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Духовные и нравственные качества Герасима – сила, достоинство, сострада ние, великодушие, тру-долюбие.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руководст-вом учителя, умение выборочного пересказа, уметь отвечать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Ответы на вопросы: выра-зительное чте-ние, выборочное чтение эпизодов, чтение диалогов по ролям, устное словесное рисо -вание; комменти -рование худо -жественного произведения, самостоятельный поиск ответов на проблемные вопросы; сопостав ление главного героя с другими персонажами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диалогов. Художественный пересказ эпизодов. Составление плана харак-теристики ли-тературного героя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Портрет, пейзаж, ли-тературный герой, тема, идея сочине-ния, план, тип речи: рассужде ние, повество- вание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45.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Анализ сочинений.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Работа над ошибками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Урок развития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lastRenderedPageBreak/>
              <w:t>Умение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выполнять работу над ошибками, выделять в отдельные случаи группы фактических, стилистических,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речевых и грамматических ошибок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Анализ сочинений, работа над ошибками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46.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А.А.Фет. Слово о поэте. Стихотворение «Весенний дождь»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биографические сведения о Фете, содержание его стихотворения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планоровать свою деятельность под руковод ством учителя, выработать умение выразительного чтения, умение работать с учебником, отвечать на поставленный вопрос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Предметные:уметь определять, какие художествен 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в учебнике, чтение стихотворения и полноценное его восприятие; отве -          ты на вопросы; выразительное чтение, работа с ассоциациями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Метафора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Выучить наизусть стихотворение «Весенний дождь» (с. 227 )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Л.Н.Толстой. Рассказ-быль «Кавказский пленник». Сюжет рассказа.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планировать свою деятельность под руковод-ством учителя, умение работать с материалом учебника, определять критерии для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сравнения произведений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 опериро вать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статьи учебника о писа -теле, чтение художественного произведения, полноценное его восприятие; крат-кий и выбороч-ный пересказы, ответы на вопросы; сопо -ставление произведений художественной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литературы, принадлежащих к одному жанру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Определить события, позволяющие сопоставить и оценить поведе ние Жилина и Костылина в минуты опаснос-ти.Озаглавить каждое событие, записать назва ние в виде плана. Тест на знание содержа-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ния прочитан -ного произведе- ния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Идея, сюжет, рассказ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Дочитать рассказ до конца. Подготовить устную характе -ристику Дины с использо ванием цитат. Подобрать материал о Жилине и Костылине.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Жилин и Костылин – два разных характера, две разные судьбы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планировать свою деятельность под руковод-ством учителя, умение работать с материалом учебника, определять критерии для сравнения произведений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 опериро вать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Художественный пересказ, рассказ от лица Жилина; самостоятельный поиск ответов на проблемные вопросы, ком -ментирование глав 3-6; сравне ние характеров, поведения двух литературных персонажей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Озаглавить эпизоды, в которых ярче всего прояви-лось различие характеров Жилина и Косты лина. Рассказ от лица Жилина, как он встретил ся с врагом, что он думал и чувст вовал в бою. Составление плана эпизода «Недавшийся побег». Отве-тить на вопрос: зачем Толстой обращается к противопоставлению Жилина и Костылина?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План (простой, сложный), говорящая фамилия, «жила», «костыль»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Составить сравнительную характеристику героев. Подготовить устное сочинение на тему «Жилин и Костылин»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49.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Странная дружба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Жилина и Дины.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чтения и изучения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Способность передавать содержание прочитанного текста; владение монологической и диалогичес кой речью.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Метапредметные:  комменти ровать художественный текст, устанавливать ассоциативные связи с произведениями живописи. Выборочно переска зывать эпизоды, 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установление ассоциативных связей с произ-ведениями живописи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Выборочный пересказ; устное словесное рисование, ха-рактеристика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героя; устные сообщения; комментирование художественного произведения, установление ассоциативных связей с произ-ведениями жи-вописи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Ответить на вопросы (уст-но): почему Дина перестала видеть в Жилине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врага? Как про-являет себя Жилин в момент расставания с Костылиным и Диной? Характе ристика Дины (детали ее порт -      рета, поведе -ние, отношение к Жилину)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Написать рассказ от лица Жилина о его знакомстве и дружбе с Ди -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ной. Выписать редкие, устарев-шие слова и выражения, объяснить их.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Краткость и выразительность языка рассказа.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совершенствовать навыки устного и письменного высказывания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находить ответ на поставленный вопрос, выслушивать и объективно оценивать другого установление ассоциативных связей с произведениями жи-вописи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поэтических картин природы.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Самостоятель-ный поиск ответа на проблемные вопросы, наблю- дения над язы-ком рассказа, комментирование художественного произведения; анализ художест венного текста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Ответить на вопросы: в чем своеобразие языка и композиции рассказа; как описания природы помога- ют понять пере-живания героев; почему Л.Н.Толстой сам считал рассказ своим лучшим произведением?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Сюжет, композиция, рассказ, идея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Письменно подготовить ответ на вопрос: в чем, по-ва -шему, заключает                 ся идея расска-за Л.Н.Толстого «Кавказский пленник»?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Как работать над сочинением «Жилин и Костылин: разные судьбы»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Умение 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Работа над планом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Написать сочинение на тему «Жилин и Костылин: разные судьбы»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А.П.Чехов. Слово о писателе. «Хирургия»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Метаредметные: умение работатьс учебником, выделять главное в тексте,  установление ассоциативных связей с иллюст рацией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чтение рассказа и полноценное его восприятие; ос-мысление сюже -та, изображенных в нем событий, ха-рактеров, ответы на вопросы; чтение по ролям; установление ассоциативных связей с иллюстра  цией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по ролям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Идея, сюжет, рассказ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краткий рассказ о Чехове ( с.261 - 263), выразительное чтение рассказа «Хирургия» (с. 263 - 268)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445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В/ч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Юмор и сатира в творчестве А.П.Чехова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опреде лять такие приемы юмористи 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худо-жественной детали, контраст -ность образов, сценичность диалога, динамичность повествования, индивидуаль -ность речи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«О смешном в литературном произведении. Юмор»; вырази -тельное чте-ние, устное словесное рисование, рас-сказ о писателе, инсценированное чтение; комментирование художественного произведения, защита иллюстра-ции; анализ ху-дожественного текста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Художественный пересказ, чтение в лицах, инсце-нирование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Подтекст, художественная деталь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Устное сочинение «Мой любимый рассказ А.П.Чехова»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4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Русские поэты 19 века о Родине - 2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Образы природы в русской поэзии. Образ весны. Ф.И.Тютчев, А.Н.Плещеев. Образ лета. И.С.Никитин,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Ф.И.Тютчев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чтения, изучения и обсуждения произведений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знать основные сведения из биографии поэтов; Метапредметные: выработать умение  выразительно читать стихи, анализировать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художественной выразитель 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стихотво -рений и полноцен ное их восприя -тие; ответы на во-просы; вырази-тельное чтение, устное рисова- ние; установле -ние ассоциатив -ных связей с произведениями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живописи и музы-ки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Ответить на вопрос: почему весна символи -зи рует расцвет природы и сил человека, лето – зрелость, осень – увядание, зима – финал, конец, умирание? Устное словес -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ное рисование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Олицетворение эпитет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одного из стихо -творений о  при-роде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(с. 272 - 282)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97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план анализа лирического произведения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ставить учебную задачу под руковод ством учителя, отрабатывать навыки выразительного чтения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стихотво рений и полноцен ное их восприя-               тие; ответы на воп  росы; выразитель ное чтение, ус -тное  рисование; восстановление деформированного текста, анализ стихотворения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Анализ стихотво рения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Лирический герой, эпитет, метафора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Часть  </w:t>
            </w:r>
            <w:r w:rsidRPr="00D030C9">
              <w:rPr>
                <w:rFonts w:ascii="Arial" w:hAnsi="Arial" w:cs="Arial"/>
                <w:i/>
                <w:sz w:val="18"/>
                <w:szCs w:val="18"/>
                <w:lang w:val="en-US"/>
              </w:rPr>
              <w:t>II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рассказ И.А.Бунина «Косцы» (с. 4 - 10); подготовить рассказ о писате-ле (с. 3 - 4)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0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Русская литература 20 века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23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И.А.Бунин: страницы биографии. Рассказ «Косцы»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планировать свою деятельность под руковд-ством учителя, умение работать с учебником, отвечать на поставленный вопрос, выслушивать и объективно оце-нивать другого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уметь сравнить произведение Бунина со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 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статьи о писателе, чтение рассказа и его полноценное восприятие; ответы на вопро -сы; установление ассоциативных связей с произве -дениями живопи -си, комментиро -ванное чтение; анализ текста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Анализ текста. Ответить на вопрос: в чем заключается своеобразие языка Бунина? О чем размышля -ет автор в конце рассказа?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Рассказ, рассказчик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Прочитать  по-весть в Дурном обществе» (с.13 - 31);  подготовить рассказ о писате-ле (с.12)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57.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В.Г.Короленко. Слово о писателе. «В дурном обществе»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оце-нивать другого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Предметные:наблюдать за художествен 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писателе; осмыс -ление сюжета произведения, изображенных в нем событий, ха-рактеров, ответы на вопросы; пересказ, близкий к тексту, выбороч- ный пересказ; заочная экскурсия по Княж-городку, устное словесное рисование; ком-ментирование художественного текста, установле ние ассоциатив -ных связей с произведениями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Комментиро-ванное чтение главы «Я и мой отец». Ответить на вопросы: что гонит Васю из родного дома? Каковы причины отчуждения между Васей и его отцом? Устное  словес ное рисование «Вася и судья на скамейке»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Повесть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Дочитать повесть «В дурном обществе» до конца. (с. 31 - 48).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58.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Повесть. Сюжет и композиция повести           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«В дурном обществе»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чтения и изучения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планировать свою деятельность под руковд-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ством учителя, умение работать с учебником, отвечать на поставленный вопрос, выслушивать и объективно оце-нивать другого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Беседа по вопро -сам, работа с текс том произведе ния, выразитель ное чтение,состав ление плана по- вести, работа над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планом характе -ристики героев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Составление плана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Повесть, рассказ, роман, сюжет, сюжетная линия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Составить рассказы о героях повести: 1) о Васе;                          2) о Валеке;                   3) о Марусе (сравнить с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Соней);                             4) о Тыбурции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Путь Васи к правде и добру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определение понятия «композиция»;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оце-нивать другого, выработать умение пересказывать текст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Предметные:уметь объяснять роль противопоставления образов в повести, причины различных отношений между родителями и детьми, характе-ризовать литературного героя на основании его поступков, определять роль портрета и пейзажа в понимании характе -ров героев, позицию автора и его отношение к изображае -мому, к героям, в первую очередь к Васе, определять особенности композиции произведения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Пересказ, близкий к тексту; вырази-тельное чтение заключительной сцены; комментирование художественного произведения, установление ассоциативных связей; сопостави тельный анализ образов героев, работа с иллюст -рацииями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Ответить на вопросы: как и почему изменил ся  Вася за столь короткий проме- жуток времени, почему знаком -ство с «детьми подземелья» оказалось судь-боносным для всей семьи Васи? Составле                                   ние плана отве та на вопрос: какими средст -вами пользуется  автор, чтобы создать ужаса -ющую картину жизни детей подземелья?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Деталь, контраст, авторское отношение, символ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Владеть монологической и диалогичес кой речью; выбирать и использо вать выразительные средства языка.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оце-нивать другого, выработать умение пересказывать текст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 -дения, его роль в композиции; дать характеристику персона -жам, действующим в эпизоде, проследить динамику (разви-тие) их чувств, поведения, оценить их речь, выявить авторское отношение; сформу -лировать общий вывод о роли эпизода в произведении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Анализ эпизодов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Тема, заглавие 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изученного произведения.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Метапредметные: ставить учебную задачу под руководст вом учителя, умение работать с текстом, выделять основное в тексте, структурировать учебный материал</w:t>
            </w:r>
          </w:p>
          <w:p w:rsidR="001B6EEB" w:rsidRPr="00D47284" w:rsidRDefault="001B6EEB" w:rsidP="00307CC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Обдумывание темы, определе -ние идеи сочине -ния, подбор мате -риала, составле- ние плана, редак-тирование и пере-писывание 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Написание сочинения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Редактирование, композиция, логическая связь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Написать сочинение «Путь Васи к правде и добру»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С.А.Есенин. Слово о поэте. Образ родного дома в стихах Есенина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основные события жизни С.Есенина, факты его жизни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выработать умение  выразительно читать стихи, анализировать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 :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Лал, эпитет, мужские рифмы, перекрестная рифмовка, метафора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рассказ о поэте, выучить наизусть стихотворение «Я покинул родимый дом…»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(с. 52)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Стихотворение                 «С добрым утром!». Самостоятельная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работа «Картинки из моего детства»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Урок развития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Личностные понимание роли поэзии в жизни человека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Метапредметные:подробно анализировать текст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 стихот-ворения, само-стятельная творческая работа «Картинка из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моего детства»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Самостоятель-ная творческая работа «Картин -ка из моего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детства»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Метафора, эпитет, аллите- рации, олице- творение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Закончить творческую работу, выучить наи-усть стихо-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творение «С доб рым утром!»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(форцаз учебни- ка)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факты жизни и творчества писателя, жанр сказа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отличать сказ от сказки; пересказывать сказ, аналитически читать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писателе; комментирован ное чтение, работа над пересказом, знакомство с жанром сказа, с его отличием от сказки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Сказка, сказ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65.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Язык сказа. Реальность и фантастика в сказе.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чтения и изучения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язык сказа;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текстом, выделять основное в тексте, вырабатывать умения выразительного чтения и ответа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Предметные:уметь находить в сказе реальное и фантастическое, давать характеристику Степану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Работа над языком сказа, выразительное чтение, беседа по вопросам,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обсуждение иллюстраций 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Выразительное чтение. Творческий пересказ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Реальность, фантастика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рассказ о Степа -не. Выразитель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ное чтение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сказа «Малахитовая шкатулка»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В/ч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«Малахитовая шкатулка». Сказы П.П.Бажова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 произведения П.П.Бажова;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Предметные: умение работать в группе; развивать творческие способности учащихся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Выборочный пересказ, беседа по творчеству П.П.Бажова,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Обсуждение иллюстраций, выразительное чтение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Викторина. Конкурс творческих работ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Прочитать рассказ «Тёплый хлеб» (с. 73 - 82). Подготовить рассказ о писате-ле (с.72)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Личностные: знать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автора, факты его жизни, сюжет сказки; героев сказки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умение </w:t>
            </w:r>
            <w:r w:rsidRPr="00D47284">
              <w:rPr>
                <w:rFonts w:ascii="Arial" w:hAnsi="Arial" w:cs="Arial"/>
                <w:sz w:val="18"/>
                <w:szCs w:val="18"/>
              </w:rPr>
              <w:t>объяснять смысл названия сказки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Викторина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Эпитет, постоянный эпитет, народ -ная сказка, литературная сказка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Нравственные уроки сказки «Теплый хлеб».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содержа ние сказки, отличие народной сказки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от литературной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Предметныые:умение отличать народную сказку от литературной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Выразительное чтение, анализ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эпизода, инсценировка, беседа  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Выразительное чтение, анализ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эпизода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Народная сказка,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литературная сказка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Выписать сравнения и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эпитеты (с определяемыми словами) из описания пути Фильки к Панкрату или выполнить 4-е задание (с.82). Читать рас сказ «Заячьи лапы»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(с.83 - 88)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К.Г.Паустовский. Рассказ «Заячьи лапы»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сюжет рассказа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 пере-сказа текста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-мании событий, изображенных в рассказе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Выборочное чтение рассказа, его восприятие; краткий пересказ; устное словесное рисование, ком -ментирование художественного текста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Составить план рассказа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Ветеринар, онучи, коновал, суховей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Отметить в тексте рассказа «Заячьи лапы» строки, в кото -рых писатель помогает нам увидеть необыч-ное в обычном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70.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lastRenderedPageBreak/>
              <w:t>Р/</w:t>
            </w:r>
            <w:r w:rsidRPr="00D47284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строить устные и письменные высказывания в связи с изученным произведе нием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текстом, выделять основное в тексте, вырабатывать умения выразительного чтения и ответа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видеть необычное в обычном,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 текста, работа над языком рассказа, над изобразитель но-выразитель -ными средствами языка: сравнени -ем и эпитетами,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творческая работа 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Сочинение-миниатюра «Я увидел чудо…»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Эпитеты, сравнения, олицетворе-ние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Написать (закончить) сочинение-миниатюру, прочитать сказку С.Я. Маршака «Двенадцать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месяцев» (с.91 - 106)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 отличать пьесу от других произведений, читать драматическое произведение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выбо -рочное чтение отдельных сцен; ответы на вопро -сы; выразитель- ное чтение, уст -ное словесное ри-сование, чтение по ролям; сопо- ставление худо -жественных текстов (легенды и сказки)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Драма, драма -тический сю- жет, действу -ющие лица, ремарки, диа -лог, монолог, драматург, пьеса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Личностные: знать сюжет сказки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тексте, вырабатывать умения выразительного чтения и ответа на вопросы, определять крите-рии для сравнения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характери 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Осмысление сюжета сказки, изображенных в ней событий; инсценирование, чтение по ролям,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устное словесное рисование; само-стоятельный поиск ответов на проблемные во</w:t>
            </w:r>
            <w:r w:rsidR="00307CCE" w:rsidRPr="00D47284">
              <w:rPr>
                <w:rFonts w:ascii="Arial" w:hAnsi="Arial" w:cs="Arial"/>
                <w:sz w:val="18"/>
                <w:szCs w:val="18"/>
              </w:rPr>
              <w:t>просы; анализ текста, сопостав ление сказки Мар</w:t>
            </w:r>
            <w:r w:rsidRPr="00D47284">
              <w:rPr>
                <w:rFonts w:ascii="Arial" w:hAnsi="Arial" w:cs="Arial"/>
                <w:sz w:val="18"/>
                <w:szCs w:val="18"/>
              </w:rPr>
              <w:t>шака</w:t>
            </w:r>
            <w:r w:rsidR="00307CCE" w:rsidRPr="00D47284">
              <w:rPr>
                <w:rFonts w:ascii="Arial" w:hAnsi="Arial" w:cs="Arial"/>
                <w:sz w:val="18"/>
                <w:szCs w:val="18"/>
              </w:rPr>
              <w:t xml:space="preserve"> с народны</w:t>
            </w:r>
            <w:r w:rsidRPr="00D47284">
              <w:rPr>
                <w:rFonts w:ascii="Arial" w:hAnsi="Arial" w:cs="Arial"/>
                <w:sz w:val="18"/>
                <w:szCs w:val="18"/>
              </w:rPr>
              <w:t>ми сказками, со сказкой Г.Х. Андер сена «Снежная королева»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Устное словесное рисование (описание костюмов двенадцати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месяцев; какой представляют декорацию в картине встречи падчерицы и двенадцати месяцев). Инсценирование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Подготовиться к самостоятель -ной работе по теме «Роды и жанры литературы».     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Выразительное чтение своей роли и рассказ о «своем» персона же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Роды и жанры литературы. Герои пьесы-сказки.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Личностные: знать роды и жанры литературы;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Предметные: знать понятия сопоставление, противопостав 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Самостоятель ная работа «Роды и жанры литературы»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Лирика, драма, эпос; басня, ода, повесть, рассказ, пьеса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 рассказ «Никита» (с.113 - 121);  подготовить рассказ о жизни писателя (с. 112)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А.П.Платонов. Слово о писателе. Маленький мечтатель Андрея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Платонова в рассказе «Никита»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чтения и </w:t>
            </w: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lastRenderedPageBreak/>
              <w:t>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Личностные: знать автора, факты его жизни, сюжет рассказа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>, установление ассоциативных связей с произведениями живописи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статьи об ав</w:t>
            </w:r>
            <w:r w:rsidR="00307CCE" w:rsidRPr="00D47284">
              <w:rPr>
                <w:rFonts w:ascii="Arial" w:hAnsi="Arial" w:cs="Arial"/>
                <w:sz w:val="18"/>
                <w:szCs w:val="18"/>
              </w:rPr>
              <w:t xml:space="preserve">торе; художест </w:t>
            </w:r>
            <w:r w:rsidRPr="00D47284">
              <w:rPr>
                <w:rFonts w:ascii="Arial" w:hAnsi="Arial" w:cs="Arial"/>
                <w:sz w:val="18"/>
                <w:szCs w:val="18"/>
              </w:rPr>
              <w:t>ве</w:t>
            </w:r>
            <w:r w:rsidR="00307CCE" w:rsidRPr="00D47284">
              <w:rPr>
                <w:rFonts w:ascii="Arial" w:hAnsi="Arial" w:cs="Arial"/>
                <w:sz w:val="18"/>
                <w:szCs w:val="18"/>
              </w:rPr>
              <w:t>нный пересказ фрагмента, состав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ление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словаря для характерис тики предметов и явлений; коммен-тирование эпизо да «Встреча с от -цом», установле -ние ассоциатив -ных связей с произведениями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Составление плана рассказа о главном герое. Ответить на вопрос: какую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роль играет эпизод встречи Никиты с отцом?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Разделить на пункты третью часть рассказа «Никита»; подготовить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рассказ о Никите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отличать язык Платонова от языка других писателей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ставить учебную задачу под руковод ством учителя, умение выделять в тексте главное, структурировать учебный материал, готовить пересказ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плана рассказа; работа с иллю-страциями; рассказ о Никите; наблюдение над языком рассказа А.П.Платонова; сравнительный анализ произве-дений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Платоновские выражения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Прочитать рассказ В.П.Астафьева «Васюткино озеро» (с. 124 - 133);  Подготовить рассказ о жизни писателя (с.123)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В.П.Астафьев: детство писателя. «Васюткино озеро» Сюжет рассказа, его герои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lastRenderedPageBreak/>
              <w:t>Личностные: знать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автора, факты его жизни, судьбу рассказа «Васюткино озеро», его содержание, сюжет, героев;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Метапредметные:  умение  сжато передать содержание статьи учебника, овладение  умением  выразительного чтени текста, ответа на вопросы, уме-ние комментировать текст,  установление ассоциативных связей с произведением живописи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уметь </w:t>
            </w:r>
            <w:r w:rsidRPr="00D47284">
              <w:rPr>
                <w:rFonts w:ascii="Arial" w:hAnsi="Arial" w:cs="Arial"/>
                <w:sz w:val="18"/>
                <w:szCs w:val="18"/>
              </w:rPr>
              <w:t>охарактеризовать чувства и поведение мальчика, его состояние, используя авто- рскую лексику; понимать смысл заглавия, значение картин природы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статьи о писателе, выбо -рочное чтение эпизодов, восприя тие прочитанного;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пересказ, ответы на вопросы; чтение по ролям; комментирование текста художест-венного произве -дения, установле ние ассоциатив- ных связей с про -изведением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Пересказ истории с глухарем. Ответить на вопрос: зачем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эта история введена писателем в рассказ? Чтение по ролям эпизода встречи Васютки с экипа жем бота «Игарец»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Слова и выражения, характерные для стиля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В.П.Астафьева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Дочитать рассказ до конца (с. 133 - 152)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ответы на 1 - 6-й вопросы (с. 152)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77.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Человек и природа                   в рассказе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 понимать роль природы в жизни человека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ставить учебную задачу под руковод 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Предмеиные: понимать отношение Васютки к окружающему миру; умение объяснять: поведение героя в лесу, какие качества характера помогают ему бороться со стра хом, как меняется отношение мальчика к природе на протя -жении всего повествования, каково авторское отношение к изображаемому (роль пейзажа, метафор, сравнений в понима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нии характера Васютки)-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Осмысление сюжета рассказа, ответы на вопро сы; составление киносценария на тему «Как Васют 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Сопоставление двух эпизодов: описание тайги в начале рас-сказа и «Тайга… тайга … без конца…». Чем различают ся два описания и в чем причина этих различий? Пересказ от 1 лица эпизода «Первая ночь в лесу».   Составление лексического ряда, раскрыва ющего смену чувств и мыслей героя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Тема, пробле -ма произведе ния, авторская позиция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Составить сложный план к сочинению по теме «Тайга, наша кормилица, хлипких не любит». Становление характера Васютки (по рассказу В.П.Астафьева «Васюткино озеро»)»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41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78.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Р/р 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Сочинение « Тайга, наша кормилица, хлипких не любит».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 xml:space="preserve">Урок </w:t>
            </w:r>
            <w:r w:rsidRPr="00D47284">
              <w:rPr>
                <w:rFonts w:ascii="Arial" w:hAnsi="Arial" w:cs="Arial"/>
                <w:sz w:val="18"/>
                <w:szCs w:val="18"/>
              </w:rPr>
              <w:t>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ставить учебную задачу под руковод ством учителя, умение выделять в тексте главное, структурировать учебный материал, готовить пересказ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умение составлять  сложный план; уметь концентрировать внимание «здесь» и «сейчас», мобилизовывать  свою  творчес кую энергию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Сочинение «Тайга, наша кор милица, хлипких не любит». Ста-новление харак тера Васютки        (по рассказу В.П Астафьева «Васюткино озеро») 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47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Поэты о Вов (1941 - 1945)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3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5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79.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Поэтическая летопись Великой Отечественной войны.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А.Т.Твардовский. «Рассказ танкиста»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Урок чтения и изучения                 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Личностные: знать поэтическую летопись Великой Отечественной войны, факты из биографии А.Т.Твардовского, жанровые особенности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баллады; уметь переживать события, рассказанные в стихотворении, усваивать его интонацию и ритм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 ние)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Баллада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выразительное чтение наизусть стихотворения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А.Т.Твардовского «Рассказ танкис та» (с. 156 -158)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5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80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Личностные: знать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о бойцах крепости-героя Бреста, факты из жизни поэта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 ние)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Выразительное чтение и частичный анализ стихотворений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чтение.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01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81.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>Р/р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vanish/>
                <w:sz w:val="18"/>
                <w:szCs w:val="18"/>
              </w:rPr>
              <w:t xml:space="preserve">  </w:t>
            </w:r>
            <w:r w:rsidRPr="00D47284">
              <w:rPr>
                <w:rFonts w:ascii="Arial" w:hAnsi="Arial" w:cs="Arial"/>
                <w:vanish/>
                <w:sz w:val="18"/>
                <w:szCs w:val="18"/>
                <w:lang w:val="en-US"/>
              </w:rPr>
              <w:t>h</w:t>
            </w:r>
            <w:r w:rsidRPr="00D47284"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Великая Отечественная война в жизни моей семьи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развития речи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Личностные: понимание роли поэзии в жизни человека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стихотво -рений, сообщение о Великой Отече- ственной войне в жизни моей се- мьи, прослушива -ние песен воен- ных лет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Сообщение о Великой Отечест венной войне в жизни моей семьи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Повторить стихотворения И.А.Бунина, кото-рые изучались в начальной школе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5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Писатели и поэты 20 века                о Родине - 3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1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Стихотворения И.А.Бунина. «Помню – долгий зимний вечер…»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Личностные: знать автора стихотворения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стихотво рений, полноцен- ное их восприя -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тие; ответы на во-просы; вырази-тельное чтение, устное словесное рисование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Вырази-тельное чте-ние, устное словесное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рисование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выразительное чтение </w:t>
            </w:r>
            <w:r w:rsidRPr="00D030C9">
              <w:rPr>
                <w:rFonts w:ascii="Arial" w:hAnsi="Arial" w:cs="Arial"/>
                <w:i/>
                <w:sz w:val="18"/>
                <w:szCs w:val="18"/>
              </w:rPr>
              <w:lastRenderedPageBreak/>
              <w:t>наизусть стихотворения И.А.Бунина «Помню – долгий зимний вечер…»     (с. 163 - 164)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28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83.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Картина В.М.Васнецо -ва «Аленушка». А.А.Прокофьев «Аленушка» («Пруд заглохший весь в зеленой ряске…»). Д.Б.Кедрин «Аленушка» («Стойбище осеннего тумана..»)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color w:val="000000"/>
                <w:spacing w:val="-6"/>
                <w:w w:val="105"/>
                <w:sz w:val="18"/>
                <w:szCs w:val="18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понимание роли поэзии в жизни человека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стихотворение).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стихотво -рений, полноцен -ное их восприя -тие; ответы на во-просы; вырази-тельное чтение, устное словесное рисование, уста-новление ассо-циативных связей с произведением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чтение, устное словесное рисо-вание, сравни -тельный анализ произведений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Метафора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одного из стихо -творений  (с. 164 - 165)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35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84.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Н.М.Рубцов. «Родная деревня». Дон-Амина- до. «Города и годы»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Личностные: понимание роли поэзии в жизни человека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Писатели улыбаются                              2 ч.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 Чтение стихотво -рений, полноцен -ное их восприя -тие; ответы на во-просы; вырази-тельное чтение, устное словесное рисование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Вырази-тельное чте-ние, устное словесное рисование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Эпитет, инверсия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выразительное чтение наизусть стихотворения Н.М.Рубцова «Родная дерев -ня» (с.167 - 168)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02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85.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автора, факты его биографии, сюжет рассказов, их героев, понятие «юмор»;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 ставить учебную задачу под руковод ством учителя, умение выделять в тексте главное,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структурировать учебный материал, готовить пересказ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 уметь сжато пересказывать, инсценировать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статьи о писателе, ответы на вопросы, обсуж дение  содержа- ния, обучение вы-ра зительному чтению по ролям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 по ролям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Интерьер, юмор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Подготовить рассказ об Ю.Ч. Киме (с. 189)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68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86.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В/ч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Стихотворения-шутки. Ю.Ч. Ким. «Рыба-кит».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Личностные: понимание роли поэзии в жизни человека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 чтение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Прочитать отрывок из рома-на  Д. Дефо «Ро-бинзон Крузо» (с.200 - 212)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3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Зарубежная литература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8 ч.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226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87,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88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Даниэль Дефо. Слово о писателе. «Робинзон Крузо»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Личностные: знать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автора, факты его биографии, сюжет романа; 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>, установление ассоциативных связей с произведениями живописи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>уметь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воспроизводить все приключения и события в жизни Робинзона;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>понимать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авторское отношение к изображаемому, глубокое уважение к человечес кому труду, изображение труда как основы жизни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писателе, чтение гл. 6 «Робинзон на необитаемом острове»; ответы на вопросы, пересказ (воспро -изведение сюже -та); сопоставле -ние художествен -ных произведений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Робинзон, робинзонада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Прочитать сказку Х.К.Андерсена «Снежная коро лева» (с. 216 - 248)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87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Х.К.Андерсен и его сказочный мир. Сказка «Снежная королева»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Личностные: знать,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, установление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ассоциативных связей с произведениями живописи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>понимать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уметь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выбирать эпизоды для характеристики персонажей 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Чтение статьи учебника об Андерсене, вы-борочное чтение сказки, ее воспри приятие; ответы на вопросы, осмысление сюжета сказки, изображенных в ней событий, ха-рактеров (выбо -рочный пересказ отдельных глав, составление пла-на, воспроизво -дящего компози -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цию сказки, опре- деление главных эпизодов); уста новление ассоциа тивных связей эпизодов с иллю-страциями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Связный ответ «История о зеркале тролля, ее смысл и роль в композиции сказки». Подбор цитат к характе -ристике Кая, Герды, Снежной королевы (описание внеш ности, обстанов ки, которая их окружает). Ответить на вопрос: что сближает и что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разделяет Кая и Герду?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Подтекст; псалом, камердинер, вензель, форейтор, чертог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Подготовить краткий пересказ сказки Х.К. Андер сена «Снежная королева», отве ты на вопросы учебника (с.248).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5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90.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Два мира сказки «Снежная королева»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уметь рассказывать интерес -ные события из жизни Андерсе -на, называть признаки жанра произведения Андерсена, определять особенности автор ской сказки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>, установление ассоциативных связей с произведениями живописи, опре делять критерии для соспостав ления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Предметные: доказывать, исполь зуя примеры из текста, каким Андерсен представляет мир, который любит, какой мир ему противопоставляет; давать ха-рактеристику героям с опорой на текст, объяснять, какие черты народной сказки использует сказочник; выявлять общее и отличительное при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сопоставлении сказки Андерсе на со сказкой Пушкина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Рассказ о сказочнике, выборочный пересказ отдельных эпизодов; выразительное чтение эпизода «Герда в чертогах Снежной короле -вы»,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Пересказ «Что пришлось пережить Герде во время поисков Кая?». Сопоставление схемы путешествия Герды в поисках Кая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Письменный ответ на вопрос: почему Герда оказалась сильнее Снежной коро -левы? Прочитать литературные сказки (А.С.Пуш- ки на «Сказка о царе Салтане», Х.К.Андерсена «Огниво»,       Б.Гримм «Бело- снежка и семь гномов»)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9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91.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В/ч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Писатели-сказочники и их герои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сюжеты сказок, выбранных для самостоятельного чтения, их авторов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>, установление ассоциативных связей с произведениями живописи, определять критерии для сопо ставления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доказать, что сюжет «бродя чий», объяснить разницу между автор  ской сказкой и народной (мир литературной сказки подчиня- ется разуму и воображению их авторов, которые черпают свое вдохновение из фольклора)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Выразительное чтение эпизодов из художествен- ных текстов, уст-            ное словесное ри сование; коммен -тирование сказок, выбранных для самостоятельного  чтения; сопостав -ление литератур -ных сказок со сход ным сюжетом   сопоставление литературных сказок и сказок народных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Комментиро-вание прочи-танных сказок, устное словес ное рисование, выразительное чтение. Конкурс знатоков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 Прочитать отры-вок из романа М. Твена «Приклю-чения Тома Сой ера» (с. 252  - 268) 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Предметные: уметь</w:t>
            </w:r>
            <w:r w:rsidRPr="00D47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7284">
              <w:rPr>
                <w:rFonts w:ascii="Arial" w:hAnsi="Arial" w:cs="Arial"/>
                <w:sz w:val="18"/>
                <w:szCs w:val="18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Чтение статьи об авторе, чтение эпизодов; ответы на вопросы, осмысление сю -жета, изображен -ных в произведе -нии событий, пересказ (гл. 12, 21 – о проделках Тома);   установление ассоциативных </w:t>
            </w: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>связей с произве дением живописи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Пересказ любимых эпизодов из романа, пересказ гл. 12, 21.  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Сравнить Тома и Сида. Подготовить сообщение «Том и его друзья». Пересказать эпизод игры Тома и Джеда в Робин Гуда. Подготовить краткий рассказ об авторе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93.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Том Сойер и его друзья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содержание романа</w:t>
            </w:r>
          </w:p>
          <w:p w:rsidR="001B6EEB" w:rsidRPr="00D47284" w:rsidRDefault="001B6EEB" w:rsidP="00307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>, определять крите рии для сравнения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Пересказ эпи -зода (игра Тома и Джеда в Робин Гуда), сравнение Тома и Сида в эпизоде (Сид съел сахар и сва -лил вину на Тома). Анализ сцены «В пеще -ре»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Ответить письменно на вопрос: каким представляется вам Том, какими чертами харак тера наделил его автор?.</w:t>
            </w:r>
          </w:p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>Прочитать рассказ Д. Лондо на «Сказание  о Кише»               (с. 270 - 280)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75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94.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Джек Лондон. Трудная, но интересная жизнь (слово о писателе). «Сказание о Кише»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Метапредметные: 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ставить учебную задачу под руководст 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D47284">
              <w:rPr>
                <w:rFonts w:ascii="Arial" w:hAnsi="Arial" w:cs="Arial"/>
                <w:sz w:val="18"/>
                <w:szCs w:val="18"/>
              </w:rPr>
              <w:t>, умение комментиро вать текст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Чтение статьи о писателе; осмыс -ле ние сюжета произведения, ответы на вопро -сы, пересказ (краткий, выбо- рочный, от  лица героя); установле ние ассоциатив -ных связей с про- изведением живо писи, комменти-рование художест венного текс та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Герой литературного произведения</w:t>
            </w: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30C9">
              <w:rPr>
                <w:rFonts w:ascii="Arial" w:hAnsi="Arial" w:cs="Arial"/>
                <w:i/>
                <w:sz w:val="18"/>
                <w:szCs w:val="18"/>
              </w:rPr>
              <w:t xml:space="preserve">Подготовить художественный пересказ понра-вившихся эпизодов. </w:t>
            </w: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680"/>
        </w:trPr>
        <w:tc>
          <w:tcPr>
            <w:tcW w:w="567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95.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Обобщение изученного материале за курс 5 кл.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планировать свою деятельность под руковод ством учителя, умение работать с различными источниками, выделять главное в тексте, структурировать учебный материал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уметь определять тему, идею, проблематику изученных произведений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330"/>
        </w:trPr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96.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Контрольная работа             № 2 по курсу литературы 20  века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контроля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Личностный: знать содержание изученных произведений, определения теоретико-литературных понятий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 xml:space="preserve">Метапредметные  планировать свою деятельность под руковод 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Предметные:уметь определять в тексте изобразительно-выразительные средства, отличать речь прозаическую и стихотворную, использовать первоначальные представле -ния о стихосложении (ритм, рифма, строфа) при выборе ответа.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Выбор ответа в тестовых заданиях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rPr>
          <w:trHeight w:val="1755"/>
        </w:trPr>
        <w:tc>
          <w:tcPr>
            <w:tcW w:w="567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97 - 101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Уроки внеклассного чтения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Метапредметные:  выразитель но  читать фрагменты, владеть различными видами пересказа; участвовать в диалоге.</w:t>
            </w: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Предметные:  умение</w:t>
            </w:r>
            <w:r w:rsidRPr="00D4728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EEB" w:rsidRPr="00D030C9" w:rsidTr="00307CCE">
        <w:tc>
          <w:tcPr>
            <w:tcW w:w="567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102.</w:t>
            </w:r>
          </w:p>
        </w:tc>
        <w:tc>
          <w:tcPr>
            <w:tcW w:w="2268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Подведение итогов года. Рекомендации на лето.</w:t>
            </w:r>
          </w:p>
        </w:tc>
        <w:tc>
          <w:tcPr>
            <w:tcW w:w="709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6" w:type="dxa"/>
          </w:tcPr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6EEB" w:rsidRPr="00D47284" w:rsidRDefault="001B6EEB" w:rsidP="00307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Итоговый урок</w:t>
            </w:r>
          </w:p>
        </w:tc>
        <w:tc>
          <w:tcPr>
            <w:tcW w:w="30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b/>
                <w:sz w:val="18"/>
                <w:szCs w:val="18"/>
              </w:rPr>
              <w:t>Умение</w:t>
            </w:r>
            <w:r w:rsidRPr="00D47284">
              <w:rPr>
                <w:rFonts w:ascii="Arial" w:hAnsi="Arial" w:cs="Arial"/>
                <w:sz w:val="18"/>
                <w:szCs w:val="18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 -шения героев), защищать иллюстрации к любимым произ -ведениям, уметь выбрать эпи -зод для инсценирования и объянить его роль в композиции художественного произведения</w:t>
            </w:r>
          </w:p>
        </w:tc>
        <w:tc>
          <w:tcPr>
            <w:tcW w:w="180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Презентация сочинений, рисун ков-иллюстраций к любимым произ-ведениям, инсце -нирование само -ст</w:t>
            </w:r>
            <w:r w:rsidR="00A57664" w:rsidRPr="00D47284">
              <w:rPr>
                <w:rFonts w:ascii="Arial" w:hAnsi="Arial" w:cs="Arial"/>
                <w:sz w:val="18"/>
                <w:szCs w:val="18"/>
              </w:rPr>
              <w:t>оятельно про- читанных книг, от</w:t>
            </w:r>
            <w:r w:rsidRPr="00D47284">
              <w:rPr>
                <w:rFonts w:ascii="Arial" w:hAnsi="Arial" w:cs="Arial"/>
                <w:sz w:val="18"/>
                <w:szCs w:val="18"/>
              </w:rPr>
              <w:t>веты на вопросы викторины «Знаете ли вы литературных героев?»</w:t>
            </w:r>
          </w:p>
        </w:tc>
        <w:tc>
          <w:tcPr>
            <w:tcW w:w="168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  <w:r w:rsidRPr="00D47284">
              <w:rPr>
                <w:rFonts w:ascii="Arial" w:hAnsi="Arial" w:cs="Arial"/>
                <w:sz w:val="18"/>
                <w:szCs w:val="18"/>
              </w:rPr>
              <w:t>Защита сочине -ний, иллюстра -ций, художест- венный пере- сказ, презента -ция самостоя- тельно прочитан ных произведе -ний. Ответить на вопрос: как с те-чением времени изменился диа- лог с детьми, ко-торый авторы ве ли в своих поэти- ческих и прозаи ческих текстах? Как менялся язык, темы?</w:t>
            </w:r>
          </w:p>
        </w:tc>
        <w:tc>
          <w:tcPr>
            <w:tcW w:w="1560" w:type="dxa"/>
          </w:tcPr>
          <w:p w:rsidR="001B6EEB" w:rsidRPr="00D47284" w:rsidRDefault="001B6EEB" w:rsidP="00307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" w:type="dxa"/>
          </w:tcPr>
          <w:p w:rsidR="001B6EEB" w:rsidRPr="00D030C9" w:rsidRDefault="001B6EEB" w:rsidP="00307CC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B6EEB" w:rsidRDefault="001B6EEB" w:rsidP="001B6EEB">
      <w:pPr>
        <w:rPr>
          <w:rFonts w:ascii="Arial" w:hAnsi="Arial" w:cs="Arial"/>
          <w:i/>
          <w:sz w:val="18"/>
          <w:szCs w:val="18"/>
        </w:rPr>
      </w:pPr>
    </w:p>
    <w:p w:rsidR="006C1572" w:rsidRDefault="006C1572" w:rsidP="001B6EEB">
      <w:pPr>
        <w:rPr>
          <w:rFonts w:ascii="Arial" w:hAnsi="Arial" w:cs="Arial"/>
          <w:i/>
          <w:sz w:val="18"/>
          <w:szCs w:val="18"/>
        </w:rPr>
      </w:pPr>
    </w:p>
    <w:p w:rsidR="006C1572" w:rsidRPr="00D030C9" w:rsidRDefault="006C1572" w:rsidP="001B6EEB">
      <w:pPr>
        <w:rPr>
          <w:rFonts w:ascii="Arial" w:hAnsi="Arial" w:cs="Arial"/>
          <w:i/>
          <w:sz w:val="18"/>
          <w:szCs w:val="18"/>
        </w:rPr>
        <w:sectPr w:rsidR="006C1572" w:rsidRPr="00D030C9" w:rsidSect="00307CC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1526A" w:rsidRPr="0011526A" w:rsidRDefault="0011526A" w:rsidP="000F3EE0">
      <w:pPr>
        <w:jc w:val="both"/>
        <w:rPr>
          <w:rFonts w:ascii="Times New Roman" w:hAnsi="Times New Roman"/>
          <w:sz w:val="24"/>
          <w:szCs w:val="24"/>
        </w:rPr>
      </w:pPr>
    </w:p>
    <w:sectPr w:rsidR="0011526A" w:rsidRPr="0011526A" w:rsidSect="00F047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20" w:rsidRDefault="00300420">
      <w:pPr>
        <w:spacing w:after="0" w:line="240" w:lineRule="auto"/>
      </w:pPr>
      <w:r>
        <w:separator/>
      </w:r>
    </w:p>
  </w:endnote>
  <w:endnote w:type="continuationSeparator" w:id="0">
    <w:p w:rsidR="00300420" w:rsidRDefault="0030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20" w:rsidRDefault="00300420">
      <w:pPr>
        <w:spacing w:after="0" w:line="240" w:lineRule="auto"/>
      </w:pPr>
      <w:r>
        <w:separator/>
      </w:r>
    </w:p>
  </w:footnote>
  <w:footnote w:type="continuationSeparator" w:id="0">
    <w:p w:rsidR="00300420" w:rsidRDefault="0030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16284C"/>
    <w:multiLevelType w:val="hybridMultilevel"/>
    <w:tmpl w:val="33BE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5"/>
    <w:rsid w:val="0004392A"/>
    <w:rsid w:val="00066BB7"/>
    <w:rsid w:val="00070475"/>
    <w:rsid w:val="00073EFA"/>
    <w:rsid w:val="000830DF"/>
    <w:rsid w:val="000D0D14"/>
    <w:rsid w:val="000D5C67"/>
    <w:rsid w:val="000E0454"/>
    <w:rsid w:val="000F3EE0"/>
    <w:rsid w:val="001008A5"/>
    <w:rsid w:val="0011526A"/>
    <w:rsid w:val="001253F4"/>
    <w:rsid w:val="00130AF9"/>
    <w:rsid w:val="001361A8"/>
    <w:rsid w:val="00141ABD"/>
    <w:rsid w:val="00142C0B"/>
    <w:rsid w:val="001506DC"/>
    <w:rsid w:val="001509D1"/>
    <w:rsid w:val="0016645F"/>
    <w:rsid w:val="0018482F"/>
    <w:rsid w:val="00186E08"/>
    <w:rsid w:val="001B2501"/>
    <w:rsid w:val="001B6EEB"/>
    <w:rsid w:val="001C0DCE"/>
    <w:rsid w:val="001E3707"/>
    <w:rsid w:val="001F31E2"/>
    <w:rsid w:val="001F3416"/>
    <w:rsid w:val="001F583C"/>
    <w:rsid w:val="00200600"/>
    <w:rsid w:val="002033BF"/>
    <w:rsid w:val="00232573"/>
    <w:rsid w:val="0024575E"/>
    <w:rsid w:val="002458C3"/>
    <w:rsid w:val="00256442"/>
    <w:rsid w:val="0026795C"/>
    <w:rsid w:val="00271F7A"/>
    <w:rsid w:val="00275AF8"/>
    <w:rsid w:val="00281804"/>
    <w:rsid w:val="002A0796"/>
    <w:rsid w:val="002C5F5F"/>
    <w:rsid w:val="002D1690"/>
    <w:rsid w:val="002D60A6"/>
    <w:rsid w:val="002F5D1E"/>
    <w:rsid w:val="00300420"/>
    <w:rsid w:val="00307CCE"/>
    <w:rsid w:val="003166BB"/>
    <w:rsid w:val="00325620"/>
    <w:rsid w:val="00331E91"/>
    <w:rsid w:val="003434E0"/>
    <w:rsid w:val="00345AB5"/>
    <w:rsid w:val="0034795C"/>
    <w:rsid w:val="003507FE"/>
    <w:rsid w:val="003516A4"/>
    <w:rsid w:val="00364C6C"/>
    <w:rsid w:val="0038754C"/>
    <w:rsid w:val="003A22E5"/>
    <w:rsid w:val="003B0BC5"/>
    <w:rsid w:val="003B70DD"/>
    <w:rsid w:val="003D243E"/>
    <w:rsid w:val="003D2EEA"/>
    <w:rsid w:val="003D7AC7"/>
    <w:rsid w:val="003E07FF"/>
    <w:rsid w:val="00401B7B"/>
    <w:rsid w:val="00404D3C"/>
    <w:rsid w:val="00415AC2"/>
    <w:rsid w:val="004257C4"/>
    <w:rsid w:val="00437D96"/>
    <w:rsid w:val="00442617"/>
    <w:rsid w:val="0044596C"/>
    <w:rsid w:val="00447C60"/>
    <w:rsid w:val="00453F90"/>
    <w:rsid w:val="004646ED"/>
    <w:rsid w:val="00466EAA"/>
    <w:rsid w:val="00467D82"/>
    <w:rsid w:val="004815DA"/>
    <w:rsid w:val="00496796"/>
    <w:rsid w:val="004A4144"/>
    <w:rsid w:val="004C0707"/>
    <w:rsid w:val="004E60E9"/>
    <w:rsid w:val="004E65B5"/>
    <w:rsid w:val="004F13F1"/>
    <w:rsid w:val="005123D0"/>
    <w:rsid w:val="00527142"/>
    <w:rsid w:val="005275E3"/>
    <w:rsid w:val="005320C3"/>
    <w:rsid w:val="00542A57"/>
    <w:rsid w:val="005613F4"/>
    <w:rsid w:val="00576279"/>
    <w:rsid w:val="00581A97"/>
    <w:rsid w:val="00585180"/>
    <w:rsid w:val="00593FB6"/>
    <w:rsid w:val="005A4C14"/>
    <w:rsid w:val="005B309E"/>
    <w:rsid w:val="005C45B6"/>
    <w:rsid w:val="005C74F3"/>
    <w:rsid w:val="005C7912"/>
    <w:rsid w:val="00602DC2"/>
    <w:rsid w:val="0061139A"/>
    <w:rsid w:val="00613558"/>
    <w:rsid w:val="006818C7"/>
    <w:rsid w:val="006A2BD8"/>
    <w:rsid w:val="006B584D"/>
    <w:rsid w:val="006B6BF8"/>
    <w:rsid w:val="006C1572"/>
    <w:rsid w:val="006E2F36"/>
    <w:rsid w:val="006E5A39"/>
    <w:rsid w:val="006F1A11"/>
    <w:rsid w:val="00704321"/>
    <w:rsid w:val="00723DEE"/>
    <w:rsid w:val="0073600D"/>
    <w:rsid w:val="007425B0"/>
    <w:rsid w:val="007447FC"/>
    <w:rsid w:val="007803E8"/>
    <w:rsid w:val="00784C72"/>
    <w:rsid w:val="00792828"/>
    <w:rsid w:val="007B0BB6"/>
    <w:rsid w:val="007B2ECC"/>
    <w:rsid w:val="007D32AE"/>
    <w:rsid w:val="007E49B6"/>
    <w:rsid w:val="007F6ADF"/>
    <w:rsid w:val="00801B30"/>
    <w:rsid w:val="00806362"/>
    <w:rsid w:val="0081022E"/>
    <w:rsid w:val="0082406A"/>
    <w:rsid w:val="008358F4"/>
    <w:rsid w:val="00855AB6"/>
    <w:rsid w:val="008567A4"/>
    <w:rsid w:val="008753B8"/>
    <w:rsid w:val="008832BA"/>
    <w:rsid w:val="008A57D5"/>
    <w:rsid w:val="008A6F16"/>
    <w:rsid w:val="008B0613"/>
    <w:rsid w:val="008B1215"/>
    <w:rsid w:val="008B5DDF"/>
    <w:rsid w:val="008C348F"/>
    <w:rsid w:val="008D289B"/>
    <w:rsid w:val="008D675C"/>
    <w:rsid w:val="008D7061"/>
    <w:rsid w:val="008F68AE"/>
    <w:rsid w:val="00900276"/>
    <w:rsid w:val="00900D1B"/>
    <w:rsid w:val="009058D2"/>
    <w:rsid w:val="00923F52"/>
    <w:rsid w:val="0094317A"/>
    <w:rsid w:val="00981615"/>
    <w:rsid w:val="00982D86"/>
    <w:rsid w:val="00983B6A"/>
    <w:rsid w:val="0099449E"/>
    <w:rsid w:val="009A766C"/>
    <w:rsid w:val="009B066C"/>
    <w:rsid w:val="009B1919"/>
    <w:rsid w:val="009E0BCA"/>
    <w:rsid w:val="00A01FAF"/>
    <w:rsid w:val="00A10904"/>
    <w:rsid w:val="00A11DB8"/>
    <w:rsid w:val="00A128EB"/>
    <w:rsid w:val="00A13A91"/>
    <w:rsid w:val="00A13C3F"/>
    <w:rsid w:val="00A16487"/>
    <w:rsid w:val="00A16698"/>
    <w:rsid w:val="00A32C16"/>
    <w:rsid w:val="00A4730B"/>
    <w:rsid w:val="00A473F3"/>
    <w:rsid w:val="00A54143"/>
    <w:rsid w:val="00A57664"/>
    <w:rsid w:val="00A722F9"/>
    <w:rsid w:val="00A76B14"/>
    <w:rsid w:val="00A907CE"/>
    <w:rsid w:val="00A9173F"/>
    <w:rsid w:val="00AA0D75"/>
    <w:rsid w:val="00AA4692"/>
    <w:rsid w:val="00AC4CDE"/>
    <w:rsid w:val="00AD6BF8"/>
    <w:rsid w:val="00AE40AF"/>
    <w:rsid w:val="00B01ABE"/>
    <w:rsid w:val="00B166D2"/>
    <w:rsid w:val="00B17002"/>
    <w:rsid w:val="00B377E9"/>
    <w:rsid w:val="00B46358"/>
    <w:rsid w:val="00B50A10"/>
    <w:rsid w:val="00B616DC"/>
    <w:rsid w:val="00B71ED9"/>
    <w:rsid w:val="00B80DC9"/>
    <w:rsid w:val="00B839FF"/>
    <w:rsid w:val="00B92E55"/>
    <w:rsid w:val="00BA13DF"/>
    <w:rsid w:val="00BA32AB"/>
    <w:rsid w:val="00BB2162"/>
    <w:rsid w:val="00BF4B23"/>
    <w:rsid w:val="00C21F0A"/>
    <w:rsid w:val="00C452D9"/>
    <w:rsid w:val="00C63F6C"/>
    <w:rsid w:val="00C72BA2"/>
    <w:rsid w:val="00CB575B"/>
    <w:rsid w:val="00CC6254"/>
    <w:rsid w:val="00CE0D97"/>
    <w:rsid w:val="00D07106"/>
    <w:rsid w:val="00D101F1"/>
    <w:rsid w:val="00D47284"/>
    <w:rsid w:val="00D5039F"/>
    <w:rsid w:val="00D70E28"/>
    <w:rsid w:val="00D73243"/>
    <w:rsid w:val="00D847AD"/>
    <w:rsid w:val="00D84EA8"/>
    <w:rsid w:val="00D95AAB"/>
    <w:rsid w:val="00DB6157"/>
    <w:rsid w:val="00DC18E4"/>
    <w:rsid w:val="00DC209D"/>
    <w:rsid w:val="00DC2FFE"/>
    <w:rsid w:val="00DD096F"/>
    <w:rsid w:val="00DD4556"/>
    <w:rsid w:val="00DD7537"/>
    <w:rsid w:val="00DE543B"/>
    <w:rsid w:val="00DF32EB"/>
    <w:rsid w:val="00E01209"/>
    <w:rsid w:val="00E0576F"/>
    <w:rsid w:val="00E33938"/>
    <w:rsid w:val="00E34387"/>
    <w:rsid w:val="00E3557E"/>
    <w:rsid w:val="00E37530"/>
    <w:rsid w:val="00E5465D"/>
    <w:rsid w:val="00E61B2F"/>
    <w:rsid w:val="00E67328"/>
    <w:rsid w:val="00E764FF"/>
    <w:rsid w:val="00E933BE"/>
    <w:rsid w:val="00EA3469"/>
    <w:rsid w:val="00EB7D83"/>
    <w:rsid w:val="00EC6D7F"/>
    <w:rsid w:val="00ED0869"/>
    <w:rsid w:val="00ED2123"/>
    <w:rsid w:val="00EE155F"/>
    <w:rsid w:val="00EF2AEF"/>
    <w:rsid w:val="00EF38B7"/>
    <w:rsid w:val="00EF52AE"/>
    <w:rsid w:val="00F047ED"/>
    <w:rsid w:val="00F055E9"/>
    <w:rsid w:val="00F213D7"/>
    <w:rsid w:val="00F26EF4"/>
    <w:rsid w:val="00F279B5"/>
    <w:rsid w:val="00F3423D"/>
    <w:rsid w:val="00F343B9"/>
    <w:rsid w:val="00F404B9"/>
    <w:rsid w:val="00F405BD"/>
    <w:rsid w:val="00F50D6E"/>
    <w:rsid w:val="00F649FC"/>
    <w:rsid w:val="00FA7377"/>
    <w:rsid w:val="00FA7B85"/>
    <w:rsid w:val="00FA7F51"/>
    <w:rsid w:val="00FC183A"/>
    <w:rsid w:val="00FD2084"/>
    <w:rsid w:val="00FE030C"/>
    <w:rsid w:val="00FF057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52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0AF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130AF9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30AF9"/>
  </w:style>
  <w:style w:type="paragraph" w:customStyle="1" w:styleId="Style1">
    <w:name w:val="Style1"/>
    <w:basedOn w:val="a"/>
    <w:uiPriority w:val="99"/>
    <w:rsid w:val="00130A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130AF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30A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30AF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130AF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5">
    <w:name w:val="Верхний колонтитул Знак"/>
    <w:link w:val="a4"/>
    <w:rsid w:val="00130AF9"/>
    <w:rPr>
      <w:rFonts w:ascii="Verdana" w:eastAsia="Times New Roman" w:hAnsi="Verdana"/>
      <w:sz w:val="24"/>
      <w:szCs w:val="24"/>
    </w:rPr>
  </w:style>
  <w:style w:type="paragraph" w:styleId="a6">
    <w:name w:val="footer"/>
    <w:basedOn w:val="a"/>
    <w:link w:val="a7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7">
    <w:name w:val="Нижний колонтитул Знак"/>
    <w:link w:val="a6"/>
    <w:rsid w:val="00130AF9"/>
    <w:rPr>
      <w:rFonts w:ascii="Verdana" w:eastAsia="Times New Roman" w:hAnsi="Verdana"/>
      <w:sz w:val="24"/>
      <w:szCs w:val="24"/>
    </w:rPr>
  </w:style>
  <w:style w:type="paragraph" w:customStyle="1" w:styleId="text">
    <w:name w:val="text"/>
    <w:basedOn w:val="a"/>
    <w:rsid w:val="00130AF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130AF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footnote text"/>
    <w:basedOn w:val="a"/>
    <w:link w:val="a9"/>
    <w:semiHidden/>
    <w:rsid w:val="00130AF9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9">
    <w:name w:val="Текст сноски Знак"/>
    <w:link w:val="a8"/>
    <w:semiHidden/>
    <w:rsid w:val="00130AF9"/>
    <w:rPr>
      <w:rFonts w:ascii="Thames" w:eastAsia="Times New Roman" w:hAnsi="Thames"/>
    </w:rPr>
  </w:style>
  <w:style w:type="character" w:styleId="aa">
    <w:name w:val="footnote reference"/>
    <w:semiHidden/>
    <w:rsid w:val="00130AF9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130A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A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0AF9"/>
  </w:style>
  <w:style w:type="table" w:customStyle="1" w:styleId="21">
    <w:name w:val="Сетка таблицы2"/>
    <w:basedOn w:val="a1"/>
    <w:next w:val="a3"/>
    <w:uiPriority w:val="59"/>
    <w:rsid w:val="00130A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3">
    <w:name w:val="Знак1"/>
    <w:basedOn w:val="a"/>
    <w:rsid w:val="001152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Normal (Web)"/>
    <w:basedOn w:val="a"/>
    <w:uiPriority w:val="99"/>
    <w:rsid w:val="0011526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page number"/>
    <w:basedOn w:val="a0"/>
    <w:rsid w:val="0011526A"/>
  </w:style>
  <w:style w:type="paragraph" w:styleId="ae">
    <w:name w:val="No Spacing"/>
    <w:link w:val="af"/>
    <w:qFormat/>
    <w:rsid w:val="0011526A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rsid w:val="0011526A"/>
    <w:rPr>
      <w:rFonts w:eastAsia="Times New Roman"/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rsid w:val="001152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1526A"/>
    <w:rPr>
      <w:rFonts w:ascii="Times New Roman" w:eastAsia="Times New Roman" w:hAnsi="Times New Roman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52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1152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5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1526A"/>
    <w:rPr>
      <w:b/>
      <w:bCs/>
    </w:rPr>
  </w:style>
  <w:style w:type="character" w:customStyle="1" w:styleId="dash041e0431044b0447043d044b0439char1">
    <w:name w:val="dash041e_0431_044b_0447_043d_044b_0439__char1"/>
    <w:rsid w:val="00115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Hyperlink"/>
    <w:basedOn w:val="a0"/>
    <w:unhideWhenUsed/>
    <w:rsid w:val="0011526A"/>
    <w:rPr>
      <w:strike w:val="0"/>
      <w:dstrike w:val="0"/>
      <w:color w:val="6D9A00"/>
      <w:u w:val="none"/>
      <w:effect w:val="none"/>
    </w:rPr>
  </w:style>
  <w:style w:type="paragraph" w:customStyle="1" w:styleId="3">
    <w:name w:val="Знак3 Знак Знак Знак"/>
    <w:basedOn w:val="a"/>
    <w:rsid w:val="0011526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locked/>
    <w:rsid w:val="0011526A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1526A"/>
    <w:pPr>
      <w:shd w:val="clear" w:color="auto" w:fill="FFFFFF"/>
      <w:spacing w:after="0" w:line="216" w:lineRule="exact"/>
      <w:jc w:val="both"/>
    </w:pPr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52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0AF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130AF9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30AF9"/>
  </w:style>
  <w:style w:type="paragraph" w:customStyle="1" w:styleId="Style1">
    <w:name w:val="Style1"/>
    <w:basedOn w:val="a"/>
    <w:uiPriority w:val="99"/>
    <w:rsid w:val="00130A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0A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130AF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30A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30AF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130AF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5">
    <w:name w:val="Верхний колонтитул Знак"/>
    <w:link w:val="a4"/>
    <w:rsid w:val="00130AF9"/>
    <w:rPr>
      <w:rFonts w:ascii="Verdana" w:eastAsia="Times New Roman" w:hAnsi="Verdana"/>
      <w:sz w:val="24"/>
      <w:szCs w:val="24"/>
    </w:rPr>
  </w:style>
  <w:style w:type="paragraph" w:styleId="a6">
    <w:name w:val="footer"/>
    <w:basedOn w:val="a"/>
    <w:link w:val="a7"/>
    <w:unhideWhenUsed/>
    <w:rsid w:val="0013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7">
    <w:name w:val="Нижний колонтитул Знак"/>
    <w:link w:val="a6"/>
    <w:rsid w:val="00130AF9"/>
    <w:rPr>
      <w:rFonts w:ascii="Verdana" w:eastAsia="Times New Roman" w:hAnsi="Verdana"/>
      <w:sz w:val="24"/>
      <w:szCs w:val="24"/>
    </w:rPr>
  </w:style>
  <w:style w:type="paragraph" w:customStyle="1" w:styleId="text">
    <w:name w:val="text"/>
    <w:basedOn w:val="a"/>
    <w:rsid w:val="00130AF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130AF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footnote text"/>
    <w:basedOn w:val="a"/>
    <w:link w:val="a9"/>
    <w:semiHidden/>
    <w:rsid w:val="00130AF9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9">
    <w:name w:val="Текст сноски Знак"/>
    <w:link w:val="a8"/>
    <w:semiHidden/>
    <w:rsid w:val="00130AF9"/>
    <w:rPr>
      <w:rFonts w:ascii="Thames" w:eastAsia="Times New Roman" w:hAnsi="Thames"/>
    </w:rPr>
  </w:style>
  <w:style w:type="character" w:styleId="aa">
    <w:name w:val="footnote reference"/>
    <w:semiHidden/>
    <w:rsid w:val="00130AF9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130A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A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0AF9"/>
  </w:style>
  <w:style w:type="table" w:customStyle="1" w:styleId="21">
    <w:name w:val="Сетка таблицы2"/>
    <w:basedOn w:val="a1"/>
    <w:next w:val="a3"/>
    <w:uiPriority w:val="59"/>
    <w:rsid w:val="00130A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3">
    <w:name w:val="Знак1"/>
    <w:basedOn w:val="a"/>
    <w:rsid w:val="001152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Normal (Web)"/>
    <w:basedOn w:val="a"/>
    <w:uiPriority w:val="99"/>
    <w:rsid w:val="0011526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page number"/>
    <w:basedOn w:val="a0"/>
    <w:rsid w:val="0011526A"/>
  </w:style>
  <w:style w:type="paragraph" w:styleId="ae">
    <w:name w:val="No Spacing"/>
    <w:link w:val="af"/>
    <w:qFormat/>
    <w:rsid w:val="0011526A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rsid w:val="0011526A"/>
    <w:rPr>
      <w:rFonts w:eastAsia="Times New Roman"/>
      <w:sz w:val="22"/>
      <w:szCs w:val="22"/>
      <w:lang w:val="ru-RU" w:eastAsia="en-US" w:bidi="ar-SA"/>
    </w:rPr>
  </w:style>
  <w:style w:type="paragraph" w:styleId="af0">
    <w:name w:val="Body Text"/>
    <w:basedOn w:val="a"/>
    <w:link w:val="af1"/>
    <w:rsid w:val="001152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1526A"/>
    <w:rPr>
      <w:rFonts w:ascii="Times New Roman" w:eastAsia="Times New Roman" w:hAnsi="Times New Roman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52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1152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5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1526A"/>
    <w:rPr>
      <w:b/>
      <w:bCs/>
    </w:rPr>
  </w:style>
  <w:style w:type="character" w:customStyle="1" w:styleId="dash041e0431044b0447043d044b0439char1">
    <w:name w:val="dash041e_0431_044b_0447_043d_044b_0439__char1"/>
    <w:rsid w:val="00115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Hyperlink"/>
    <w:basedOn w:val="a0"/>
    <w:unhideWhenUsed/>
    <w:rsid w:val="0011526A"/>
    <w:rPr>
      <w:strike w:val="0"/>
      <w:dstrike w:val="0"/>
      <w:color w:val="6D9A00"/>
      <w:u w:val="none"/>
      <w:effect w:val="none"/>
    </w:rPr>
  </w:style>
  <w:style w:type="paragraph" w:customStyle="1" w:styleId="3">
    <w:name w:val="Знак3 Знак Знак Знак"/>
    <w:basedOn w:val="a"/>
    <w:rsid w:val="0011526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locked/>
    <w:rsid w:val="0011526A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1526A"/>
    <w:pPr>
      <w:shd w:val="clear" w:color="auto" w:fill="FFFFFF"/>
      <w:spacing w:after="0" w:line="216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mer.info/" TargetMode="External"/><Relationship Id="rId18" Type="http://schemas.openxmlformats.org/officeDocument/2006/relationships/hyperlink" Target="http://litera.edu.ru/" TargetMode="External"/><Relationship Id="rId26" Type="http://schemas.openxmlformats.org/officeDocument/2006/relationships/hyperlink" Target="http://www.prlib.ru/Pages/Default.aspx" TargetMode="External"/><Relationship Id="rId39" Type="http://schemas.openxmlformats.org/officeDocument/2006/relationships/hyperlink" Target="http://www.museum.ru/gm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ianplanet.ru/" TargetMode="External"/><Relationship Id="rId34" Type="http://schemas.openxmlformats.org/officeDocument/2006/relationships/hyperlink" Target="http://www.theatre.ru/" TargetMode="External"/><Relationship Id="rId42" Type="http://schemas.openxmlformats.org/officeDocument/2006/relationships/hyperlink" Target="http://www.peterhof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litera.ru/" TargetMode="External"/><Relationship Id="rId25" Type="http://schemas.openxmlformats.org/officeDocument/2006/relationships/hyperlink" Target="http://feb&#8211;web.ru" TargetMode="External"/><Relationship Id="rId33" Type="http://schemas.openxmlformats.org/officeDocument/2006/relationships/hyperlink" Target="http://&#1072;&#1091;&#1076;&#1080;&#1086;&#1093;&#1088;&#1077;&#1089;&#1090;&#1086;&#1084;&#1072;&#1090;&#1080;&#1103;/" TargetMode="External"/><Relationship Id="rId38" Type="http://schemas.openxmlformats.org/officeDocument/2006/relationships/hyperlink" Target="http://www.museum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.ru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hyperlink" Target="http://gallerix.ru/" TargetMode="External"/><Relationship Id="rId41" Type="http://schemas.openxmlformats.org/officeDocument/2006/relationships/hyperlink" Target="http://www.museumpushki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evne.ru/" TargetMode="External"/><Relationship Id="rId24" Type="http://schemas.openxmlformats.org/officeDocument/2006/relationships/hyperlink" Target="http://www.vavilon.ru/" TargetMode="External"/><Relationship Id="rId32" Type="http://schemas.openxmlformats.org/officeDocument/2006/relationships/hyperlink" Target="http://&#1072;&#1091;&#1076;&#1080;&#1086;&#1093;&#1088;&#1077;&#1089;&#1090;&#1086;&#1084;&#1072;&#1090;&#1080;&#1103;/" TargetMode="External"/><Relationship Id="rId37" Type="http://schemas.openxmlformats.org/officeDocument/2006/relationships/hyperlink" Target="http://www.hermitage.ru/" TargetMode="External"/><Relationship Id="rId40" Type="http://schemas.openxmlformats.org/officeDocument/2006/relationships/hyperlink" Target="http://www.museum.ru/M654" TargetMode="External"/><Relationship Id="rId45" Type="http://schemas.openxmlformats.org/officeDocument/2006/relationships/hyperlink" Target="http://www.tretyakovgalle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ugosvet.ru" TargetMode="External"/><Relationship Id="rId23" Type="http://schemas.openxmlformats.org/officeDocument/2006/relationships/hyperlink" Target="http://www.pushkinskijdom.ru/" TargetMode="External"/><Relationship Id="rId28" Type="http://schemas.openxmlformats.org/officeDocument/2006/relationships/hyperlink" Target="http://www.a4format.ru/" TargetMode="External"/><Relationship Id="rId36" Type="http://schemas.openxmlformats.org/officeDocument/2006/relationships/hyperlink" Target="http://www.kreml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hyperlink" Target="http://www.litwomen.ru/" TargetMode="External"/><Relationship Id="rId31" Type="http://schemas.openxmlformats.org/officeDocument/2006/relationships/hyperlink" Target="http://ayguo.com/" TargetMode="External"/><Relationship Id="rId44" Type="http://schemas.openxmlformats.org/officeDocument/2006/relationships/hyperlink" Target="http://www.sh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encyclopedia.ru" TargetMode="External"/><Relationship Id="rId22" Type="http://schemas.openxmlformats.org/officeDocument/2006/relationships/hyperlink" Target="http://www.russianplanet.ru/filolog/ruslit/index.htm" TargetMode="External"/><Relationship Id="rId27" Type="http://schemas.openxmlformats.org/officeDocument/2006/relationships/hyperlink" Target="http://www.bibliotekar.ru/index.htm" TargetMode="External"/><Relationship Id="rId30" Type="http://schemas.openxmlformats.org/officeDocument/2006/relationships/hyperlink" Target="http://gold.stihophone.ru/" TargetMode="External"/><Relationship Id="rId35" Type="http://schemas.openxmlformats.org/officeDocument/2006/relationships/hyperlink" Target="http://www.borodino.ru/" TargetMode="External"/><Relationship Id="rId43" Type="http://schemas.openxmlformats.org/officeDocument/2006/relationships/hyperlink" Target="http://www.rus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E277-3129-49F6-A711-7B4EA5E7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81</Pages>
  <Words>20165</Words>
  <Characters>114946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134842</CharactersWithSpaces>
  <SharedDoc>false</SharedDoc>
  <HLinks>
    <vt:vector size="222" baseType="variant">
      <vt:variant>
        <vt:i4>7995453</vt:i4>
      </vt:variant>
      <vt:variant>
        <vt:i4>108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105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102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99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96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93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90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87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84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81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78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75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72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69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66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63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7798908</vt:i4>
      </vt:variant>
      <vt:variant>
        <vt:i4>60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http://www.bibliotekar.ru/index.htm</vt:lpwstr>
      </vt:variant>
      <vt:variant>
        <vt:lpwstr/>
      </vt:variant>
      <vt:variant>
        <vt:i4>7209062</vt:i4>
      </vt:variant>
      <vt:variant>
        <vt:i4>51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6758465</vt:i4>
      </vt:variant>
      <vt:variant>
        <vt:i4>48</vt:i4>
      </vt:variant>
      <vt:variant>
        <vt:i4>0</vt:i4>
      </vt:variant>
      <vt:variant>
        <vt:i4>5</vt:i4>
      </vt:variant>
      <vt:variant>
        <vt:lpwstr>http://feb–web.ru/</vt:lpwstr>
      </vt:variant>
      <vt:variant>
        <vt:lpwstr/>
      </vt:variant>
      <vt:variant>
        <vt:i4>7602284</vt:i4>
      </vt:variant>
      <vt:variant>
        <vt:i4>45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42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39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36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33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30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5242886</vt:i4>
      </vt:variant>
      <vt:variant>
        <vt:i4>27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1704015</vt:i4>
      </vt:variant>
      <vt:variant>
        <vt:i4>24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7864418</vt:i4>
      </vt:variant>
      <vt:variant>
        <vt:i4>21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http://www.drevne.ru/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еленащ.</dc:creator>
  <cp:lastModifiedBy>Борис Николаевич</cp:lastModifiedBy>
  <cp:revision>3</cp:revision>
  <cp:lastPrinted>2015-06-18T09:00:00Z</cp:lastPrinted>
  <dcterms:created xsi:type="dcterms:W3CDTF">2016-06-18T14:11:00Z</dcterms:created>
  <dcterms:modified xsi:type="dcterms:W3CDTF">2018-12-20T12:01:00Z</dcterms:modified>
</cp:coreProperties>
</file>